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E53F257" w14:textId="52C2FB6B" w:rsidR="00EF4A1E" w:rsidRPr="00906F4D" w:rsidRDefault="008F5A1D" w:rsidP="00EF4A1E">
      <w:pPr>
        <w:widowControl w:val="0"/>
        <w:rPr>
          <w:color w:val="000000"/>
          <w:sz w:val="26"/>
          <w:szCs w:val="26"/>
          <w:lang w:bidi="ru-RU"/>
        </w:rPr>
      </w:pPr>
      <w:r w:rsidRPr="008F5A1D">
        <w:rPr>
          <w:noProof/>
          <w:color w:val="000000"/>
          <w:sz w:val="26"/>
          <w:szCs w:val="26"/>
        </w:rPr>
        <w:drawing>
          <wp:inline distT="0" distB="0" distL="0" distR="0" wp14:anchorId="511E6A67" wp14:editId="4D94E026">
            <wp:extent cx="5854619" cy="8481695"/>
            <wp:effectExtent l="0" t="0" r="0" b="0"/>
            <wp:docPr id="1" name="Рисунок 1" descr="C:\Users\User\Desktop\молоко\attachment(1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молоко\attachment(10).jpeg"/>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1443"/>
                    <a:stretch/>
                  </pic:blipFill>
                  <pic:spPr bwMode="auto">
                    <a:xfrm>
                      <a:off x="0" y="0"/>
                      <a:ext cx="5854699" cy="8481811"/>
                    </a:xfrm>
                    <a:prstGeom prst="rect">
                      <a:avLst/>
                    </a:prstGeom>
                    <a:noFill/>
                    <a:ln>
                      <a:noFill/>
                    </a:ln>
                    <a:extLst>
                      <a:ext uri="{53640926-AAD7-44D8-BBD7-CCE9431645EC}">
                        <a14:shadowObscured xmlns:a14="http://schemas.microsoft.com/office/drawing/2010/main"/>
                      </a:ext>
                    </a:extLst>
                  </pic:spPr>
                </pic:pic>
              </a:graphicData>
            </a:graphic>
          </wp:inline>
        </w:drawing>
      </w:r>
      <w:bookmarkStart w:id="0" w:name="_GoBack"/>
      <w:bookmarkEnd w:id="0"/>
    </w:p>
    <w:p w14:paraId="5584EBB7" w14:textId="77777777" w:rsidR="00EF4A1E" w:rsidRPr="00906F4D" w:rsidRDefault="00EF4A1E" w:rsidP="00EF4A1E">
      <w:pPr>
        <w:widowControl w:val="0"/>
        <w:rPr>
          <w:color w:val="000000"/>
          <w:sz w:val="26"/>
          <w:szCs w:val="26"/>
          <w:lang w:bidi="ru-RU"/>
        </w:rPr>
      </w:pPr>
    </w:p>
    <w:p w14:paraId="6D230DD0" w14:textId="77777777" w:rsidR="008F5A1D" w:rsidRDefault="008F5A1D" w:rsidP="00EF4A1E">
      <w:pPr>
        <w:widowControl w:val="0"/>
        <w:spacing w:after="200" w:line="276" w:lineRule="auto"/>
        <w:ind w:firstLine="567"/>
        <w:jc w:val="both"/>
        <w:rPr>
          <w:color w:val="000000"/>
          <w:sz w:val="26"/>
          <w:szCs w:val="26"/>
          <w:lang w:bidi="ru-RU"/>
        </w:rPr>
      </w:pPr>
    </w:p>
    <w:p w14:paraId="76CDF0A6" w14:textId="77777777" w:rsidR="008F5A1D" w:rsidRDefault="008F5A1D" w:rsidP="00EF4A1E">
      <w:pPr>
        <w:widowControl w:val="0"/>
        <w:spacing w:after="200" w:line="276" w:lineRule="auto"/>
        <w:ind w:firstLine="567"/>
        <w:jc w:val="both"/>
        <w:rPr>
          <w:color w:val="000000"/>
          <w:sz w:val="26"/>
          <w:szCs w:val="26"/>
          <w:lang w:bidi="ru-RU"/>
        </w:rPr>
      </w:pPr>
    </w:p>
    <w:p w14:paraId="355A15A5" w14:textId="77777777" w:rsidR="008F5A1D" w:rsidRDefault="008F5A1D" w:rsidP="00EF4A1E">
      <w:pPr>
        <w:widowControl w:val="0"/>
        <w:spacing w:after="200" w:line="276" w:lineRule="auto"/>
        <w:ind w:firstLine="567"/>
        <w:jc w:val="both"/>
        <w:rPr>
          <w:color w:val="000000"/>
          <w:sz w:val="26"/>
          <w:szCs w:val="26"/>
          <w:lang w:bidi="ru-RU"/>
        </w:rPr>
      </w:pPr>
    </w:p>
    <w:p w14:paraId="6753ABD6" w14:textId="17D73006" w:rsidR="00EF4A1E" w:rsidRPr="00906F4D" w:rsidRDefault="00EF4A1E" w:rsidP="00EF4A1E">
      <w:pPr>
        <w:widowControl w:val="0"/>
        <w:spacing w:after="200" w:line="276" w:lineRule="auto"/>
        <w:ind w:firstLine="567"/>
        <w:jc w:val="both"/>
        <w:rPr>
          <w:color w:val="000000"/>
          <w:sz w:val="26"/>
          <w:szCs w:val="26"/>
          <w:lang w:bidi="ru-RU"/>
        </w:rPr>
      </w:pPr>
      <w:r w:rsidRPr="00906F4D">
        <w:rPr>
          <w:color w:val="000000"/>
          <w:sz w:val="26"/>
          <w:szCs w:val="26"/>
          <w:lang w:bidi="ru-RU"/>
        </w:rPr>
        <w:t>Методические указания разработаны на основе:</w:t>
      </w:r>
    </w:p>
    <w:p w14:paraId="0FF42136" w14:textId="77777777" w:rsidR="00EF4A1E" w:rsidRPr="00906F4D" w:rsidRDefault="00EF4A1E" w:rsidP="00EF4A1E">
      <w:pPr>
        <w:widowControl w:val="0"/>
        <w:spacing w:line="276" w:lineRule="auto"/>
        <w:ind w:firstLine="567"/>
        <w:jc w:val="both"/>
        <w:rPr>
          <w:rFonts w:eastAsia="Calibri"/>
          <w:bCs/>
          <w:color w:val="000000"/>
          <w:sz w:val="26"/>
          <w:szCs w:val="26"/>
          <w:lang w:bidi="ru-RU"/>
        </w:rPr>
      </w:pPr>
      <w:r w:rsidRPr="00906F4D">
        <w:rPr>
          <w:rFonts w:eastAsia="Calibri"/>
          <w:color w:val="000000"/>
          <w:sz w:val="26"/>
          <w:szCs w:val="26"/>
          <w:lang w:bidi="ru-RU"/>
        </w:rPr>
        <w:t xml:space="preserve">- </w:t>
      </w:r>
      <w:r w:rsidRPr="00906F4D">
        <w:rPr>
          <w:color w:val="000000"/>
          <w:sz w:val="26"/>
          <w:szCs w:val="26"/>
          <w:lang w:bidi="ru-RU"/>
        </w:rPr>
        <w:t xml:space="preserve">Федерального государственного образовательного стандарта среднего профессионального образования </w:t>
      </w:r>
      <w:r w:rsidRPr="00906F4D">
        <w:rPr>
          <w:rFonts w:eastAsia="Calibri"/>
          <w:color w:val="000000"/>
          <w:sz w:val="26"/>
          <w:szCs w:val="26"/>
          <w:lang w:bidi="ru-RU"/>
        </w:rPr>
        <w:t>по специальности</w:t>
      </w:r>
      <w:r w:rsidRPr="00906F4D">
        <w:rPr>
          <w:rFonts w:eastAsia="Calibri"/>
          <w:b/>
          <w:color w:val="000000"/>
          <w:sz w:val="26"/>
          <w:szCs w:val="26"/>
          <w:lang w:bidi="ru-RU"/>
        </w:rPr>
        <w:t xml:space="preserve"> </w:t>
      </w:r>
      <w:r w:rsidRPr="00906F4D">
        <w:rPr>
          <w:rFonts w:eastAsia="Calibri"/>
          <w:color w:val="000000"/>
          <w:sz w:val="26"/>
          <w:szCs w:val="26"/>
          <w:lang w:bidi="ru-RU"/>
        </w:rPr>
        <w:t xml:space="preserve">19.02.07 Технология молока и молочных продуктов утвержденный приказом </w:t>
      </w:r>
      <w:proofErr w:type="spellStart"/>
      <w:r w:rsidRPr="00906F4D">
        <w:rPr>
          <w:rFonts w:eastAsia="Calibri"/>
          <w:color w:val="000000"/>
          <w:sz w:val="26"/>
          <w:szCs w:val="26"/>
          <w:lang w:bidi="ru-RU"/>
        </w:rPr>
        <w:t>Минобрнауки</w:t>
      </w:r>
      <w:proofErr w:type="spellEnd"/>
      <w:r w:rsidRPr="00906F4D">
        <w:rPr>
          <w:rFonts w:eastAsia="Calibri"/>
          <w:color w:val="000000"/>
          <w:sz w:val="26"/>
          <w:szCs w:val="26"/>
          <w:lang w:bidi="ru-RU"/>
        </w:rPr>
        <w:t xml:space="preserve"> России от</w:t>
      </w:r>
      <w:r w:rsidRPr="00906F4D">
        <w:rPr>
          <w:rFonts w:eastAsia="Calibri"/>
          <w:bCs/>
          <w:color w:val="000000"/>
          <w:sz w:val="26"/>
          <w:szCs w:val="26"/>
          <w:lang w:bidi="ru-RU"/>
        </w:rPr>
        <w:t xml:space="preserve"> 22 апреля 2014 года №378</w:t>
      </w:r>
      <w:r w:rsidRPr="00906F4D">
        <w:rPr>
          <w:rFonts w:eastAsia="Calibri"/>
          <w:color w:val="000000"/>
          <w:sz w:val="26"/>
          <w:szCs w:val="26"/>
          <w:lang w:bidi="ru-RU"/>
        </w:rPr>
        <w:t>,</w:t>
      </w:r>
      <w:r w:rsidRPr="00906F4D">
        <w:rPr>
          <w:rFonts w:eastAsia="Calibri"/>
          <w:bCs/>
          <w:color w:val="000000"/>
          <w:sz w:val="26"/>
          <w:szCs w:val="26"/>
          <w:lang w:bidi="ru-RU"/>
        </w:rPr>
        <w:t xml:space="preserve"> входящей в состав укрупненной группы специальностей 19.00.00 Промышленная экология и биотехнологии;</w:t>
      </w:r>
    </w:p>
    <w:p w14:paraId="23AAE0BF" w14:textId="77777777" w:rsidR="00EF4A1E" w:rsidRPr="00906F4D" w:rsidRDefault="00EF4A1E" w:rsidP="00EF4A1E">
      <w:pPr>
        <w:widowControl w:val="0"/>
        <w:spacing w:line="276" w:lineRule="auto"/>
        <w:ind w:firstLine="567"/>
        <w:jc w:val="both"/>
        <w:rPr>
          <w:rFonts w:eastAsia="Calibri"/>
          <w:color w:val="000000"/>
          <w:sz w:val="26"/>
          <w:szCs w:val="26"/>
          <w:lang w:bidi="ru-RU"/>
        </w:rPr>
      </w:pPr>
    </w:p>
    <w:p w14:paraId="6D7CC7D7" w14:textId="77777777" w:rsidR="00EF4A1E" w:rsidRPr="00906F4D" w:rsidRDefault="00EF4A1E" w:rsidP="00EF4A1E">
      <w:pPr>
        <w:widowControl w:val="0"/>
        <w:spacing w:line="276" w:lineRule="auto"/>
        <w:ind w:firstLine="567"/>
        <w:jc w:val="both"/>
        <w:rPr>
          <w:rFonts w:eastAsia="Calibri"/>
          <w:color w:val="000000"/>
          <w:sz w:val="26"/>
          <w:szCs w:val="26"/>
          <w:lang w:bidi="ru-RU"/>
        </w:rPr>
      </w:pPr>
      <w:r w:rsidRPr="00906F4D">
        <w:rPr>
          <w:rFonts w:eastAsia="Calibri"/>
          <w:color w:val="000000"/>
          <w:sz w:val="26"/>
          <w:szCs w:val="26"/>
          <w:lang w:bidi="ru-RU"/>
        </w:rPr>
        <w:t>- основной профессиональной образовательной программы по специальности</w:t>
      </w:r>
      <w:r w:rsidRPr="00906F4D">
        <w:rPr>
          <w:rFonts w:eastAsia="Calibri"/>
          <w:b/>
          <w:color w:val="000000"/>
          <w:sz w:val="26"/>
          <w:szCs w:val="26"/>
          <w:lang w:bidi="ru-RU"/>
        </w:rPr>
        <w:t xml:space="preserve"> </w:t>
      </w:r>
      <w:r w:rsidRPr="00906F4D">
        <w:rPr>
          <w:rFonts w:eastAsia="Calibri"/>
          <w:color w:val="000000"/>
          <w:sz w:val="26"/>
          <w:szCs w:val="26"/>
          <w:lang w:bidi="ru-RU"/>
        </w:rPr>
        <w:t>19.02.07 Технология молока и молочных продуктов,2020г;</w:t>
      </w:r>
    </w:p>
    <w:p w14:paraId="053BF255" w14:textId="67CC4898" w:rsidR="00EF4A1E" w:rsidRDefault="00EF4A1E" w:rsidP="008A0DCD">
      <w:pPr>
        <w:jc w:val="center"/>
        <w:rPr>
          <w:rFonts w:eastAsia="Calibri"/>
          <w:b/>
          <w:sz w:val="26"/>
          <w:szCs w:val="26"/>
        </w:rPr>
      </w:pPr>
    </w:p>
    <w:p w14:paraId="01BCCA4A" w14:textId="06E4C0A9" w:rsidR="00355A58" w:rsidRPr="00355A58" w:rsidRDefault="00355A58" w:rsidP="00355A58">
      <w:pPr>
        <w:spacing w:line="276" w:lineRule="auto"/>
        <w:ind w:firstLine="284"/>
        <w:jc w:val="both"/>
        <w:rPr>
          <w:rFonts w:eastAsia="Calibri"/>
          <w:bCs/>
          <w:sz w:val="26"/>
          <w:szCs w:val="26"/>
        </w:rPr>
      </w:pPr>
      <w:r w:rsidRPr="00355A58">
        <w:rPr>
          <w:bCs/>
          <w:sz w:val="26"/>
          <w:szCs w:val="26"/>
        </w:rPr>
        <w:t xml:space="preserve">  </w:t>
      </w:r>
      <w:r w:rsidRPr="00355A58">
        <w:rPr>
          <w:sz w:val="26"/>
          <w:szCs w:val="26"/>
        </w:rPr>
        <w:t xml:space="preserve"> - рабочей программы </w:t>
      </w:r>
      <w:r w:rsidR="004435BD">
        <w:rPr>
          <w:sz w:val="26"/>
          <w:szCs w:val="26"/>
        </w:rPr>
        <w:t xml:space="preserve">учебной </w:t>
      </w:r>
      <w:r w:rsidR="00EF4A1E">
        <w:rPr>
          <w:sz w:val="26"/>
          <w:szCs w:val="26"/>
        </w:rPr>
        <w:t>дисциплины ОП</w:t>
      </w:r>
      <w:r w:rsidR="004435BD">
        <w:rPr>
          <w:sz w:val="26"/>
          <w:szCs w:val="26"/>
        </w:rPr>
        <w:t>.11 Охрана труда</w:t>
      </w:r>
      <w:r w:rsidRPr="00355A58">
        <w:rPr>
          <w:bCs/>
          <w:noProof/>
          <w:sz w:val="26"/>
          <w:szCs w:val="26"/>
        </w:rPr>
        <w:t>,2020г.</w:t>
      </w:r>
    </w:p>
    <w:p w14:paraId="3326954B" w14:textId="77777777" w:rsidR="000C1ECE" w:rsidRPr="000C1ECE" w:rsidRDefault="000C1ECE" w:rsidP="000C1ECE">
      <w:pPr>
        <w:spacing w:line="276" w:lineRule="auto"/>
        <w:rPr>
          <w:sz w:val="26"/>
          <w:szCs w:val="26"/>
        </w:rPr>
      </w:pPr>
    </w:p>
    <w:p w14:paraId="6A3A21C1" w14:textId="77777777" w:rsidR="000C1ECE" w:rsidRPr="000C1ECE" w:rsidRDefault="000C1ECE" w:rsidP="000C1ECE">
      <w:pPr>
        <w:spacing w:line="276" w:lineRule="auto"/>
        <w:rPr>
          <w:sz w:val="26"/>
          <w:szCs w:val="26"/>
        </w:rPr>
      </w:pPr>
    </w:p>
    <w:p w14:paraId="532DDC34" w14:textId="10BFC620" w:rsidR="000C1ECE" w:rsidRPr="00EF4A1E" w:rsidRDefault="000C1ECE" w:rsidP="000C1ECE">
      <w:pPr>
        <w:spacing w:line="276" w:lineRule="auto"/>
        <w:rPr>
          <w:bCs/>
          <w:sz w:val="26"/>
          <w:szCs w:val="26"/>
        </w:rPr>
      </w:pPr>
      <w:r w:rsidRPr="00EF4A1E">
        <w:rPr>
          <w:bCs/>
          <w:sz w:val="26"/>
          <w:szCs w:val="26"/>
        </w:rPr>
        <w:t>Организация - разработчик: ГАПОУ «Казанский политехнический колледж»</w:t>
      </w:r>
    </w:p>
    <w:p w14:paraId="216590BB" w14:textId="77777777" w:rsidR="000C1ECE" w:rsidRPr="00EF4A1E" w:rsidRDefault="000C1ECE" w:rsidP="000C1ECE">
      <w:pPr>
        <w:spacing w:line="276" w:lineRule="auto"/>
        <w:rPr>
          <w:bCs/>
          <w:sz w:val="26"/>
          <w:szCs w:val="26"/>
        </w:rPr>
      </w:pPr>
    </w:p>
    <w:p w14:paraId="506E279B" w14:textId="11CE5EDA" w:rsidR="000C1ECE" w:rsidRPr="00EF4A1E" w:rsidRDefault="00206D16" w:rsidP="000C1ECE">
      <w:pPr>
        <w:spacing w:line="276" w:lineRule="auto"/>
        <w:rPr>
          <w:bCs/>
          <w:sz w:val="26"/>
          <w:szCs w:val="26"/>
        </w:rPr>
      </w:pPr>
      <w:r w:rsidRPr="00EF4A1E">
        <w:rPr>
          <w:bCs/>
          <w:sz w:val="26"/>
          <w:szCs w:val="26"/>
        </w:rPr>
        <w:t>Разработчик: Воронцова Л.Г</w:t>
      </w:r>
    </w:p>
    <w:p w14:paraId="48595B74" w14:textId="77777777" w:rsidR="00012DE9" w:rsidRPr="00922C08" w:rsidRDefault="00012DE9" w:rsidP="00012DE9">
      <w:pPr>
        <w:spacing w:after="150"/>
        <w:rPr>
          <w:sz w:val="26"/>
          <w:szCs w:val="26"/>
        </w:rPr>
      </w:pPr>
    </w:p>
    <w:p w14:paraId="27165FA9" w14:textId="77777777" w:rsidR="00012DE9" w:rsidRPr="00922C08" w:rsidRDefault="00012DE9" w:rsidP="00012DE9">
      <w:pPr>
        <w:spacing w:after="150"/>
        <w:rPr>
          <w:sz w:val="26"/>
          <w:szCs w:val="26"/>
        </w:rPr>
      </w:pPr>
    </w:p>
    <w:p w14:paraId="2060AD2A" w14:textId="77777777" w:rsidR="00012DE9" w:rsidRPr="00922C08" w:rsidRDefault="00012DE9" w:rsidP="00012DE9">
      <w:pPr>
        <w:spacing w:after="150"/>
        <w:rPr>
          <w:sz w:val="26"/>
          <w:szCs w:val="26"/>
        </w:rPr>
      </w:pPr>
    </w:p>
    <w:p w14:paraId="37DFE4C6" w14:textId="77777777" w:rsidR="00012DE9" w:rsidRPr="00922C08" w:rsidRDefault="00012DE9" w:rsidP="00012DE9">
      <w:pPr>
        <w:spacing w:after="150"/>
        <w:rPr>
          <w:sz w:val="26"/>
          <w:szCs w:val="26"/>
        </w:rPr>
      </w:pPr>
    </w:p>
    <w:p w14:paraId="23584278" w14:textId="77777777" w:rsidR="00012DE9" w:rsidRPr="00922C08" w:rsidRDefault="00012DE9" w:rsidP="00012DE9">
      <w:pPr>
        <w:spacing w:after="150"/>
        <w:rPr>
          <w:sz w:val="26"/>
          <w:szCs w:val="26"/>
        </w:rPr>
      </w:pPr>
    </w:p>
    <w:p w14:paraId="0BFAB476" w14:textId="77777777" w:rsidR="00012DE9" w:rsidRPr="00922C08" w:rsidRDefault="00012DE9" w:rsidP="00012DE9">
      <w:pPr>
        <w:spacing w:after="150"/>
        <w:rPr>
          <w:sz w:val="26"/>
          <w:szCs w:val="26"/>
        </w:rPr>
      </w:pPr>
    </w:p>
    <w:p w14:paraId="2BE9D58E" w14:textId="77777777" w:rsidR="00012DE9" w:rsidRDefault="00012DE9" w:rsidP="00012DE9">
      <w:pPr>
        <w:spacing w:after="150"/>
        <w:rPr>
          <w:sz w:val="26"/>
          <w:szCs w:val="26"/>
        </w:rPr>
      </w:pPr>
    </w:p>
    <w:p w14:paraId="44B27563" w14:textId="77777777" w:rsidR="00922C08" w:rsidRDefault="00922C08" w:rsidP="00012DE9">
      <w:pPr>
        <w:spacing w:after="150"/>
        <w:rPr>
          <w:sz w:val="26"/>
          <w:szCs w:val="26"/>
        </w:rPr>
      </w:pPr>
    </w:p>
    <w:p w14:paraId="0D4E37C7" w14:textId="77777777" w:rsidR="00922C08" w:rsidRDefault="00922C08" w:rsidP="00012DE9">
      <w:pPr>
        <w:spacing w:after="150"/>
        <w:rPr>
          <w:sz w:val="26"/>
          <w:szCs w:val="26"/>
        </w:rPr>
      </w:pPr>
    </w:p>
    <w:p w14:paraId="0CBE747C" w14:textId="77777777" w:rsidR="00922C08" w:rsidRDefault="00922C08" w:rsidP="00012DE9">
      <w:pPr>
        <w:spacing w:after="150"/>
        <w:rPr>
          <w:sz w:val="26"/>
          <w:szCs w:val="26"/>
        </w:rPr>
      </w:pPr>
    </w:p>
    <w:p w14:paraId="01876C74" w14:textId="77777777" w:rsidR="00922C08" w:rsidRDefault="00922C08" w:rsidP="00012DE9">
      <w:pPr>
        <w:spacing w:after="150"/>
        <w:rPr>
          <w:sz w:val="26"/>
          <w:szCs w:val="26"/>
        </w:rPr>
      </w:pPr>
    </w:p>
    <w:p w14:paraId="4358427B" w14:textId="77777777" w:rsidR="00922C08" w:rsidRDefault="00922C08" w:rsidP="00012DE9">
      <w:pPr>
        <w:spacing w:after="150"/>
        <w:rPr>
          <w:sz w:val="26"/>
          <w:szCs w:val="26"/>
        </w:rPr>
      </w:pPr>
    </w:p>
    <w:p w14:paraId="2BFB4632" w14:textId="77777777" w:rsidR="00922C08" w:rsidRDefault="00922C08" w:rsidP="00012DE9">
      <w:pPr>
        <w:spacing w:after="150"/>
        <w:rPr>
          <w:sz w:val="26"/>
          <w:szCs w:val="26"/>
        </w:rPr>
      </w:pPr>
    </w:p>
    <w:p w14:paraId="61C0C57A" w14:textId="13B5288A" w:rsidR="00922C08" w:rsidRDefault="00922C08" w:rsidP="00012DE9">
      <w:pPr>
        <w:spacing w:after="150"/>
        <w:rPr>
          <w:sz w:val="26"/>
          <w:szCs w:val="26"/>
        </w:rPr>
      </w:pPr>
    </w:p>
    <w:p w14:paraId="27E0EF61" w14:textId="7B4C2D62" w:rsidR="000C1ECE" w:rsidRDefault="000C1ECE" w:rsidP="00012DE9">
      <w:pPr>
        <w:spacing w:after="150"/>
        <w:rPr>
          <w:sz w:val="26"/>
          <w:szCs w:val="26"/>
        </w:rPr>
      </w:pPr>
    </w:p>
    <w:p w14:paraId="3475FDF1" w14:textId="2D9BCB69" w:rsidR="000C1ECE" w:rsidRDefault="000C1ECE" w:rsidP="00012DE9">
      <w:pPr>
        <w:spacing w:after="150"/>
        <w:rPr>
          <w:sz w:val="26"/>
          <w:szCs w:val="26"/>
        </w:rPr>
      </w:pPr>
    </w:p>
    <w:p w14:paraId="4CD75236" w14:textId="7B79BE00" w:rsidR="000C1ECE" w:rsidRDefault="000C1ECE" w:rsidP="00012DE9">
      <w:pPr>
        <w:spacing w:after="150"/>
        <w:rPr>
          <w:sz w:val="26"/>
          <w:szCs w:val="26"/>
        </w:rPr>
      </w:pPr>
    </w:p>
    <w:p w14:paraId="087B04C8" w14:textId="72732D04" w:rsidR="000C1ECE" w:rsidRDefault="000C1ECE" w:rsidP="00012DE9">
      <w:pPr>
        <w:spacing w:after="150"/>
        <w:rPr>
          <w:sz w:val="26"/>
          <w:szCs w:val="26"/>
        </w:rPr>
      </w:pPr>
    </w:p>
    <w:p w14:paraId="01F9008A" w14:textId="489668CD" w:rsidR="000C1ECE" w:rsidRDefault="000C1ECE" w:rsidP="00012DE9">
      <w:pPr>
        <w:spacing w:after="150"/>
        <w:rPr>
          <w:sz w:val="26"/>
          <w:szCs w:val="26"/>
        </w:rPr>
      </w:pPr>
    </w:p>
    <w:p w14:paraId="4D3F62EE" w14:textId="13C328DE" w:rsidR="000C1ECE" w:rsidRDefault="000C1ECE" w:rsidP="00012DE9">
      <w:pPr>
        <w:spacing w:after="150"/>
        <w:rPr>
          <w:sz w:val="26"/>
          <w:szCs w:val="26"/>
        </w:rPr>
      </w:pPr>
    </w:p>
    <w:p w14:paraId="0DA3F58D" w14:textId="77777777" w:rsidR="005C4A6A" w:rsidRPr="005C4A6A" w:rsidRDefault="005C4A6A" w:rsidP="005C4A6A">
      <w:pPr>
        <w:widowControl w:val="0"/>
        <w:spacing w:after="150" w:line="276" w:lineRule="auto"/>
        <w:jc w:val="center"/>
        <w:rPr>
          <w:b/>
          <w:bCs/>
          <w:color w:val="000000"/>
          <w:sz w:val="26"/>
          <w:szCs w:val="26"/>
          <w:lang w:bidi="ru-RU"/>
        </w:rPr>
      </w:pPr>
      <w:r w:rsidRPr="005C4A6A">
        <w:rPr>
          <w:b/>
          <w:bCs/>
          <w:color w:val="000000"/>
          <w:sz w:val="26"/>
          <w:szCs w:val="26"/>
          <w:lang w:bidi="ru-RU"/>
        </w:rPr>
        <w:t>СОДЕРЖАНИЕ</w:t>
      </w:r>
    </w:p>
    <w:p w14:paraId="660FE788" w14:textId="77777777" w:rsidR="005C4A6A" w:rsidRPr="005C4A6A" w:rsidRDefault="005C4A6A" w:rsidP="005C4A6A">
      <w:pPr>
        <w:widowControl w:val="0"/>
        <w:spacing w:after="150" w:line="276" w:lineRule="auto"/>
        <w:rPr>
          <w:color w:val="000000"/>
          <w:sz w:val="26"/>
          <w:szCs w:val="26"/>
          <w:lang w:bidi="ru-RU"/>
        </w:rPr>
      </w:pPr>
    </w:p>
    <w:tbl>
      <w:tblPr>
        <w:tblStyle w:val="21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
        <w:gridCol w:w="7938"/>
        <w:gridCol w:w="986"/>
      </w:tblGrid>
      <w:tr w:rsidR="005C4A6A" w:rsidRPr="005C4A6A" w14:paraId="53A504A8" w14:textId="77777777" w:rsidTr="006F2B2D">
        <w:tc>
          <w:tcPr>
            <w:tcW w:w="421" w:type="dxa"/>
          </w:tcPr>
          <w:p w14:paraId="0B3226EC" w14:textId="77777777" w:rsidR="005C4A6A" w:rsidRPr="005C4A6A" w:rsidRDefault="005C4A6A" w:rsidP="005C4A6A">
            <w:pPr>
              <w:numPr>
                <w:ilvl w:val="0"/>
                <w:numId w:val="2"/>
              </w:numPr>
              <w:spacing w:line="360" w:lineRule="auto"/>
              <w:rPr>
                <w:color w:val="000000"/>
                <w:sz w:val="26"/>
                <w:szCs w:val="26"/>
                <w:lang w:bidi="ru-RU"/>
              </w:rPr>
            </w:pPr>
          </w:p>
        </w:tc>
        <w:tc>
          <w:tcPr>
            <w:tcW w:w="7938" w:type="dxa"/>
          </w:tcPr>
          <w:p w14:paraId="1E0BEF66" w14:textId="77777777" w:rsidR="005C4A6A" w:rsidRPr="005C4A6A" w:rsidRDefault="005C4A6A" w:rsidP="005C4A6A">
            <w:pPr>
              <w:spacing w:line="360" w:lineRule="auto"/>
              <w:rPr>
                <w:color w:val="000000"/>
                <w:sz w:val="26"/>
                <w:szCs w:val="26"/>
                <w:lang w:bidi="ru-RU"/>
              </w:rPr>
            </w:pPr>
            <w:r w:rsidRPr="005C4A6A">
              <w:rPr>
                <w:color w:val="000000"/>
                <w:sz w:val="26"/>
                <w:szCs w:val="26"/>
                <w:lang w:bidi="ru-RU"/>
              </w:rPr>
              <w:t>Пояснительная записка</w:t>
            </w:r>
          </w:p>
        </w:tc>
        <w:tc>
          <w:tcPr>
            <w:tcW w:w="986" w:type="dxa"/>
          </w:tcPr>
          <w:p w14:paraId="4AEBD05B" w14:textId="77777777" w:rsidR="005C4A6A" w:rsidRPr="005C4A6A" w:rsidRDefault="005C4A6A" w:rsidP="005C4A6A">
            <w:pPr>
              <w:spacing w:line="360" w:lineRule="auto"/>
              <w:rPr>
                <w:color w:val="000000"/>
                <w:sz w:val="26"/>
                <w:szCs w:val="26"/>
                <w:lang w:bidi="ru-RU"/>
              </w:rPr>
            </w:pPr>
            <w:r w:rsidRPr="005C4A6A">
              <w:rPr>
                <w:color w:val="000000"/>
                <w:sz w:val="26"/>
                <w:szCs w:val="26"/>
                <w:lang w:bidi="ru-RU"/>
              </w:rPr>
              <w:t>4</w:t>
            </w:r>
          </w:p>
        </w:tc>
      </w:tr>
      <w:tr w:rsidR="005C4A6A" w:rsidRPr="005C4A6A" w14:paraId="18EAB5C1" w14:textId="77777777" w:rsidTr="006F2B2D">
        <w:tc>
          <w:tcPr>
            <w:tcW w:w="421" w:type="dxa"/>
          </w:tcPr>
          <w:p w14:paraId="7CB07373" w14:textId="77777777" w:rsidR="005C4A6A" w:rsidRPr="005C4A6A" w:rsidRDefault="005C4A6A" w:rsidP="005C4A6A">
            <w:pPr>
              <w:numPr>
                <w:ilvl w:val="0"/>
                <w:numId w:val="2"/>
              </w:numPr>
              <w:spacing w:line="360" w:lineRule="auto"/>
              <w:rPr>
                <w:color w:val="000000"/>
                <w:sz w:val="26"/>
                <w:szCs w:val="26"/>
                <w:lang w:bidi="ru-RU"/>
              </w:rPr>
            </w:pPr>
          </w:p>
        </w:tc>
        <w:tc>
          <w:tcPr>
            <w:tcW w:w="7938" w:type="dxa"/>
          </w:tcPr>
          <w:p w14:paraId="1849FB7D" w14:textId="77777777" w:rsidR="005C4A6A" w:rsidRPr="005C4A6A" w:rsidRDefault="005C4A6A" w:rsidP="005C4A6A">
            <w:pPr>
              <w:spacing w:line="360" w:lineRule="auto"/>
              <w:rPr>
                <w:color w:val="000000"/>
                <w:sz w:val="26"/>
                <w:szCs w:val="26"/>
                <w:lang w:bidi="ru-RU"/>
              </w:rPr>
            </w:pPr>
            <w:r w:rsidRPr="005C4A6A">
              <w:rPr>
                <w:color w:val="000000"/>
                <w:sz w:val="26"/>
                <w:szCs w:val="26"/>
                <w:lang w:bidi="ru-RU"/>
              </w:rPr>
              <w:t>Планирование самостоятельных работ</w:t>
            </w:r>
          </w:p>
        </w:tc>
        <w:tc>
          <w:tcPr>
            <w:tcW w:w="986" w:type="dxa"/>
          </w:tcPr>
          <w:p w14:paraId="6941B5DC" w14:textId="556F09E4" w:rsidR="005C4A6A" w:rsidRPr="005C4A6A" w:rsidRDefault="006C1188" w:rsidP="005C4A6A">
            <w:pPr>
              <w:spacing w:line="360" w:lineRule="auto"/>
              <w:rPr>
                <w:color w:val="000000"/>
                <w:sz w:val="26"/>
                <w:szCs w:val="26"/>
                <w:lang w:bidi="ru-RU"/>
              </w:rPr>
            </w:pPr>
            <w:r>
              <w:rPr>
                <w:color w:val="000000"/>
                <w:sz w:val="26"/>
                <w:szCs w:val="26"/>
                <w:lang w:bidi="ru-RU"/>
              </w:rPr>
              <w:t>6</w:t>
            </w:r>
          </w:p>
        </w:tc>
      </w:tr>
      <w:tr w:rsidR="005C4A6A" w:rsidRPr="005C4A6A" w14:paraId="722B7637" w14:textId="77777777" w:rsidTr="006F2B2D">
        <w:tc>
          <w:tcPr>
            <w:tcW w:w="421" w:type="dxa"/>
          </w:tcPr>
          <w:p w14:paraId="7F4B781D" w14:textId="77777777" w:rsidR="005C4A6A" w:rsidRPr="005C4A6A" w:rsidRDefault="005C4A6A" w:rsidP="005C4A6A">
            <w:pPr>
              <w:numPr>
                <w:ilvl w:val="0"/>
                <w:numId w:val="2"/>
              </w:numPr>
              <w:spacing w:line="360" w:lineRule="auto"/>
              <w:rPr>
                <w:color w:val="000000"/>
                <w:sz w:val="26"/>
                <w:szCs w:val="26"/>
                <w:lang w:bidi="ru-RU"/>
              </w:rPr>
            </w:pPr>
          </w:p>
        </w:tc>
        <w:tc>
          <w:tcPr>
            <w:tcW w:w="7938" w:type="dxa"/>
          </w:tcPr>
          <w:p w14:paraId="0D4BE9EC" w14:textId="77777777" w:rsidR="005C4A6A" w:rsidRPr="005C4A6A" w:rsidRDefault="005C4A6A" w:rsidP="005C4A6A">
            <w:pPr>
              <w:spacing w:line="360" w:lineRule="auto"/>
              <w:rPr>
                <w:color w:val="000000"/>
                <w:sz w:val="26"/>
                <w:szCs w:val="26"/>
                <w:lang w:bidi="ru-RU"/>
              </w:rPr>
            </w:pPr>
            <w:r w:rsidRPr="005C4A6A">
              <w:rPr>
                <w:color w:val="000000"/>
                <w:sz w:val="26"/>
                <w:szCs w:val="26"/>
                <w:lang w:bidi="ru-RU"/>
              </w:rPr>
              <w:t>Общие рекомендации по выполнению самостоятельных работ</w:t>
            </w:r>
          </w:p>
        </w:tc>
        <w:tc>
          <w:tcPr>
            <w:tcW w:w="986" w:type="dxa"/>
          </w:tcPr>
          <w:p w14:paraId="3459C01A" w14:textId="077E232B" w:rsidR="005C4A6A" w:rsidRPr="005C4A6A" w:rsidRDefault="006C1188" w:rsidP="005C4A6A">
            <w:pPr>
              <w:spacing w:line="360" w:lineRule="auto"/>
              <w:rPr>
                <w:color w:val="000000"/>
                <w:sz w:val="26"/>
                <w:szCs w:val="26"/>
                <w:lang w:bidi="ru-RU"/>
              </w:rPr>
            </w:pPr>
            <w:r>
              <w:rPr>
                <w:color w:val="000000"/>
                <w:sz w:val="26"/>
                <w:szCs w:val="26"/>
                <w:lang w:bidi="ru-RU"/>
              </w:rPr>
              <w:t>7</w:t>
            </w:r>
          </w:p>
        </w:tc>
      </w:tr>
      <w:tr w:rsidR="005C4A6A" w:rsidRPr="005C4A6A" w14:paraId="07EE368B" w14:textId="77777777" w:rsidTr="006F2B2D">
        <w:tc>
          <w:tcPr>
            <w:tcW w:w="421" w:type="dxa"/>
          </w:tcPr>
          <w:p w14:paraId="086314D8" w14:textId="77777777" w:rsidR="005C4A6A" w:rsidRPr="005C4A6A" w:rsidRDefault="005C4A6A" w:rsidP="005C4A6A">
            <w:pPr>
              <w:numPr>
                <w:ilvl w:val="0"/>
                <w:numId w:val="2"/>
              </w:numPr>
              <w:spacing w:line="360" w:lineRule="auto"/>
              <w:rPr>
                <w:color w:val="000000"/>
                <w:sz w:val="26"/>
                <w:szCs w:val="26"/>
                <w:lang w:bidi="ru-RU"/>
              </w:rPr>
            </w:pPr>
          </w:p>
        </w:tc>
        <w:tc>
          <w:tcPr>
            <w:tcW w:w="7938" w:type="dxa"/>
          </w:tcPr>
          <w:p w14:paraId="5C23557E" w14:textId="77777777" w:rsidR="005C4A6A" w:rsidRPr="005C4A6A" w:rsidRDefault="005C4A6A" w:rsidP="005C4A6A">
            <w:pPr>
              <w:spacing w:line="360" w:lineRule="auto"/>
              <w:rPr>
                <w:color w:val="000000"/>
                <w:sz w:val="26"/>
                <w:szCs w:val="26"/>
                <w:lang w:bidi="ru-RU"/>
              </w:rPr>
            </w:pPr>
            <w:r w:rsidRPr="005C4A6A">
              <w:rPr>
                <w:color w:val="000000"/>
                <w:sz w:val="26"/>
                <w:szCs w:val="26"/>
                <w:lang w:bidi="ru-RU"/>
              </w:rPr>
              <w:t>Критерии оценивания</w:t>
            </w:r>
          </w:p>
        </w:tc>
        <w:tc>
          <w:tcPr>
            <w:tcW w:w="986" w:type="dxa"/>
          </w:tcPr>
          <w:p w14:paraId="5293B75C" w14:textId="62F3AC75" w:rsidR="005C4A6A" w:rsidRPr="005C4A6A" w:rsidRDefault="006C1188" w:rsidP="005C4A6A">
            <w:pPr>
              <w:spacing w:line="360" w:lineRule="auto"/>
              <w:rPr>
                <w:color w:val="000000"/>
                <w:sz w:val="26"/>
                <w:szCs w:val="26"/>
                <w:lang w:bidi="ru-RU"/>
              </w:rPr>
            </w:pPr>
            <w:r>
              <w:rPr>
                <w:color w:val="000000"/>
                <w:sz w:val="26"/>
                <w:szCs w:val="26"/>
                <w:lang w:bidi="ru-RU"/>
              </w:rPr>
              <w:t>19</w:t>
            </w:r>
          </w:p>
        </w:tc>
      </w:tr>
      <w:tr w:rsidR="005C4A6A" w:rsidRPr="005C4A6A" w14:paraId="7D588BF3" w14:textId="77777777" w:rsidTr="006F2B2D">
        <w:tc>
          <w:tcPr>
            <w:tcW w:w="421" w:type="dxa"/>
          </w:tcPr>
          <w:p w14:paraId="58AF181C" w14:textId="77777777" w:rsidR="005C4A6A" w:rsidRPr="005C4A6A" w:rsidRDefault="005C4A6A" w:rsidP="005C4A6A">
            <w:pPr>
              <w:spacing w:line="360" w:lineRule="auto"/>
              <w:rPr>
                <w:color w:val="000000"/>
                <w:sz w:val="26"/>
                <w:szCs w:val="26"/>
                <w:lang w:bidi="ru-RU"/>
              </w:rPr>
            </w:pPr>
          </w:p>
        </w:tc>
        <w:tc>
          <w:tcPr>
            <w:tcW w:w="7938" w:type="dxa"/>
          </w:tcPr>
          <w:p w14:paraId="503CCB0E" w14:textId="77777777" w:rsidR="005C4A6A" w:rsidRPr="005C4A6A" w:rsidRDefault="005C4A6A" w:rsidP="005C4A6A">
            <w:pPr>
              <w:spacing w:line="360" w:lineRule="auto"/>
              <w:rPr>
                <w:color w:val="000000"/>
                <w:sz w:val="26"/>
                <w:szCs w:val="26"/>
                <w:lang w:bidi="ru-RU"/>
              </w:rPr>
            </w:pPr>
            <w:r w:rsidRPr="005C4A6A">
              <w:rPr>
                <w:bCs/>
                <w:color w:val="000000"/>
                <w:sz w:val="26"/>
                <w:szCs w:val="26"/>
                <w:lang w:bidi="ru-RU"/>
              </w:rPr>
              <w:t>4.1. Критерии оценивания реферата</w:t>
            </w:r>
          </w:p>
        </w:tc>
        <w:tc>
          <w:tcPr>
            <w:tcW w:w="986" w:type="dxa"/>
          </w:tcPr>
          <w:p w14:paraId="4746AC9B" w14:textId="0B6D5984" w:rsidR="005C4A6A" w:rsidRPr="005C4A6A" w:rsidRDefault="006C1188" w:rsidP="005C4A6A">
            <w:pPr>
              <w:spacing w:line="360" w:lineRule="auto"/>
              <w:rPr>
                <w:color w:val="000000"/>
                <w:sz w:val="26"/>
                <w:szCs w:val="26"/>
                <w:lang w:bidi="ru-RU"/>
              </w:rPr>
            </w:pPr>
            <w:r>
              <w:rPr>
                <w:color w:val="000000"/>
                <w:sz w:val="26"/>
                <w:szCs w:val="26"/>
                <w:lang w:bidi="ru-RU"/>
              </w:rPr>
              <w:t>19</w:t>
            </w:r>
          </w:p>
        </w:tc>
      </w:tr>
      <w:tr w:rsidR="005C4A6A" w:rsidRPr="005C4A6A" w14:paraId="28BEFED7" w14:textId="77777777" w:rsidTr="006F2B2D">
        <w:tc>
          <w:tcPr>
            <w:tcW w:w="421" w:type="dxa"/>
          </w:tcPr>
          <w:p w14:paraId="48FDDAB8" w14:textId="77777777" w:rsidR="005C4A6A" w:rsidRPr="005C4A6A" w:rsidRDefault="005C4A6A" w:rsidP="005C4A6A">
            <w:pPr>
              <w:spacing w:line="360" w:lineRule="auto"/>
              <w:rPr>
                <w:color w:val="000000"/>
                <w:sz w:val="26"/>
                <w:szCs w:val="26"/>
                <w:lang w:bidi="ru-RU"/>
              </w:rPr>
            </w:pPr>
          </w:p>
        </w:tc>
        <w:tc>
          <w:tcPr>
            <w:tcW w:w="7938" w:type="dxa"/>
          </w:tcPr>
          <w:p w14:paraId="4DBC9EFB" w14:textId="77777777" w:rsidR="005C4A6A" w:rsidRPr="005C4A6A" w:rsidRDefault="005C4A6A" w:rsidP="005C4A6A">
            <w:pPr>
              <w:spacing w:line="360" w:lineRule="auto"/>
              <w:rPr>
                <w:color w:val="000000"/>
                <w:sz w:val="26"/>
                <w:szCs w:val="26"/>
                <w:lang w:bidi="ru-RU"/>
              </w:rPr>
            </w:pPr>
            <w:r w:rsidRPr="005C4A6A">
              <w:rPr>
                <w:color w:val="000000"/>
                <w:sz w:val="26"/>
                <w:szCs w:val="26"/>
                <w:lang w:bidi="ru-RU"/>
              </w:rPr>
              <w:t>4.2. Критерии оценивания подготовки сообщений</w:t>
            </w:r>
            <w:r w:rsidRPr="005C4A6A">
              <w:rPr>
                <w:color w:val="000000"/>
                <w:sz w:val="26"/>
                <w:szCs w:val="26"/>
                <w:lang w:bidi="ru-RU"/>
              </w:rPr>
              <w:tab/>
            </w:r>
          </w:p>
        </w:tc>
        <w:tc>
          <w:tcPr>
            <w:tcW w:w="986" w:type="dxa"/>
          </w:tcPr>
          <w:p w14:paraId="582BF0BA" w14:textId="5BD76953" w:rsidR="005C4A6A" w:rsidRPr="005C4A6A" w:rsidRDefault="005C4A6A" w:rsidP="005C4A6A">
            <w:pPr>
              <w:spacing w:line="360" w:lineRule="auto"/>
              <w:rPr>
                <w:color w:val="000000"/>
                <w:sz w:val="26"/>
                <w:szCs w:val="26"/>
                <w:lang w:bidi="ru-RU"/>
              </w:rPr>
            </w:pPr>
            <w:r w:rsidRPr="005C4A6A">
              <w:rPr>
                <w:color w:val="000000"/>
                <w:sz w:val="26"/>
                <w:szCs w:val="26"/>
                <w:lang w:bidi="ru-RU"/>
              </w:rPr>
              <w:t>2</w:t>
            </w:r>
            <w:r w:rsidR="006C1188">
              <w:rPr>
                <w:color w:val="000000"/>
                <w:sz w:val="26"/>
                <w:szCs w:val="26"/>
                <w:lang w:bidi="ru-RU"/>
              </w:rPr>
              <w:t>0</w:t>
            </w:r>
          </w:p>
        </w:tc>
      </w:tr>
      <w:tr w:rsidR="005C4A6A" w:rsidRPr="005C4A6A" w14:paraId="556AB7F4" w14:textId="77777777" w:rsidTr="006F2B2D">
        <w:tc>
          <w:tcPr>
            <w:tcW w:w="421" w:type="dxa"/>
          </w:tcPr>
          <w:p w14:paraId="42434DD4" w14:textId="77777777" w:rsidR="005C4A6A" w:rsidRPr="005C4A6A" w:rsidRDefault="005C4A6A" w:rsidP="005C4A6A">
            <w:pPr>
              <w:spacing w:line="360" w:lineRule="auto"/>
              <w:rPr>
                <w:color w:val="000000"/>
                <w:sz w:val="26"/>
                <w:szCs w:val="26"/>
                <w:lang w:bidi="ru-RU"/>
              </w:rPr>
            </w:pPr>
            <w:r w:rsidRPr="005C4A6A">
              <w:rPr>
                <w:color w:val="000000"/>
                <w:sz w:val="26"/>
                <w:szCs w:val="26"/>
                <w:lang w:bidi="ru-RU"/>
              </w:rPr>
              <w:t>5.</w:t>
            </w:r>
          </w:p>
        </w:tc>
        <w:tc>
          <w:tcPr>
            <w:tcW w:w="7938" w:type="dxa"/>
          </w:tcPr>
          <w:p w14:paraId="2B0DA20C" w14:textId="77777777" w:rsidR="005C4A6A" w:rsidRPr="005C4A6A" w:rsidRDefault="005C4A6A" w:rsidP="005C4A6A">
            <w:pPr>
              <w:spacing w:line="360" w:lineRule="auto"/>
              <w:rPr>
                <w:color w:val="000000"/>
                <w:sz w:val="26"/>
                <w:szCs w:val="26"/>
                <w:lang w:bidi="ru-RU"/>
              </w:rPr>
            </w:pPr>
            <w:r w:rsidRPr="005C4A6A">
              <w:rPr>
                <w:color w:val="000000"/>
                <w:sz w:val="26"/>
                <w:szCs w:val="26"/>
                <w:lang w:bidi="ru-RU"/>
              </w:rPr>
              <w:t>Информационное обеспечение выполнения внеаудиторной самостоятельной работы</w:t>
            </w:r>
          </w:p>
        </w:tc>
        <w:tc>
          <w:tcPr>
            <w:tcW w:w="986" w:type="dxa"/>
          </w:tcPr>
          <w:p w14:paraId="450E6CA4" w14:textId="57C3F0D9" w:rsidR="005C4A6A" w:rsidRPr="005C4A6A" w:rsidRDefault="005C4A6A" w:rsidP="005C4A6A">
            <w:pPr>
              <w:spacing w:line="360" w:lineRule="auto"/>
              <w:rPr>
                <w:color w:val="000000"/>
                <w:sz w:val="26"/>
                <w:szCs w:val="26"/>
                <w:lang w:bidi="ru-RU"/>
              </w:rPr>
            </w:pPr>
            <w:r w:rsidRPr="005C4A6A">
              <w:rPr>
                <w:color w:val="000000"/>
                <w:sz w:val="26"/>
                <w:szCs w:val="26"/>
                <w:lang w:bidi="ru-RU"/>
              </w:rPr>
              <w:t>2</w:t>
            </w:r>
            <w:r w:rsidR="006C1188">
              <w:rPr>
                <w:color w:val="000000"/>
                <w:sz w:val="26"/>
                <w:szCs w:val="26"/>
                <w:lang w:bidi="ru-RU"/>
              </w:rPr>
              <w:t>1</w:t>
            </w:r>
          </w:p>
        </w:tc>
      </w:tr>
      <w:tr w:rsidR="005C4A6A" w:rsidRPr="005C4A6A" w14:paraId="3758C183" w14:textId="77777777" w:rsidTr="006F2B2D">
        <w:tc>
          <w:tcPr>
            <w:tcW w:w="421" w:type="dxa"/>
          </w:tcPr>
          <w:p w14:paraId="7A1FE673" w14:textId="77777777" w:rsidR="005C4A6A" w:rsidRPr="005C4A6A" w:rsidRDefault="005C4A6A" w:rsidP="005C4A6A">
            <w:pPr>
              <w:spacing w:line="360" w:lineRule="auto"/>
              <w:rPr>
                <w:color w:val="000000"/>
                <w:sz w:val="26"/>
                <w:szCs w:val="26"/>
                <w:lang w:bidi="ru-RU"/>
              </w:rPr>
            </w:pPr>
          </w:p>
        </w:tc>
        <w:tc>
          <w:tcPr>
            <w:tcW w:w="7938" w:type="dxa"/>
          </w:tcPr>
          <w:p w14:paraId="34D8CFAD" w14:textId="77777777" w:rsidR="005C4A6A" w:rsidRPr="005C4A6A" w:rsidRDefault="005C4A6A" w:rsidP="005C4A6A">
            <w:pPr>
              <w:spacing w:line="360" w:lineRule="auto"/>
              <w:rPr>
                <w:color w:val="000000"/>
                <w:sz w:val="26"/>
                <w:szCs w:val="26"/>
                <w:lang w:bidi="ru-RU"/>
              </w:rPr>
            </w:pPr>
            <w:r w:rsidRPr="005C4A6A">
              <w:rPr>
                <w:color w:val="000000"/>
                <w:sz w:val="26"/>
                <w:szCs w:val="26"/>
                <w:lang w:bidi="ru-RU"/>
              </w:rPr>
              <w:t xml:space="preserve">Приложение </w:t>
            </w:r>
          </w:p>
        </w:tc>
        <w:tc>
          <w:tcPr>
            <w:tcW w:w="986" w:type="dxa"/>
          </w:tcPr>
          <w:p w14:paraId="7CA3EA19" w14:textId="084401A9" w:rsidR="005C4A6A" w:rsidRPr="005C4A6A" w:rsidRDefault="005C4A6A" w:rsidP="005C4A6A">
            <w:pPr>
              <w:spacing w:line="360" w:lineRule="auto"/>
              <w:rPr>
                <w:color w:val="000000"/>
                <w:sz w:val="26"/>
                <w:szCs w:val="26"/>
                <w:lang w:bidi="ru-RU"/>
              </w:rPr>
            </w:pPr>
            <w:r w:rsidRPr="005C4A6A">
              <w:rPr>
                <w:color w:val="000000"/>
                <w:sz w:val="26"/>
                <w:szCs w:val="26"/>
                <w:lang w:bidi="ru-RU"/>
              </w:rPr>
              <w:t>2</w:t>
            </w:r>
            <w:r w:rsidR="006C1188">
              <w:rPr>
                <w:color w:val="000000"/>
                <w:sz w:val="26"/>
                <w:szCs w:val="26"/>
                <w:lang w:bidi="ru-RU"/>
              </w:rPr>
              <w:t>2</w:t>
            </w:r>
          </w:p>
        </w:tc>
      </w:tr>
    </w:tbl>
    <w:p w14:paraId="04766051" w14:textId="77777777" w:rsidR="00556FF2" w:rsidRPr="00163CB8" w:rsidRDefault="00556FF2" w:rsidP="00556FF2">
      <w:pPr>
        <w:pStyle w:val="a3"/>
        <w:spacing w:before="0" w:beforeAutospacing="0" w:after="0" w:afterAutospacing="0"/>
        <w:rPr>
          <w:sz w:val="26"/>
          <w:szCs w:val="26"/>
        </w:rPr>
      </w:pPr>
    </w:p>
    <w:p w14:paraId="4C59A9B7" w14:textId="77777777" w:rsidR="00556FF2" w:rsidRPr="00163CB8" w:rsidRDefault="00556FF2" w:rsidP="00556FF2">
      <w:pPr>
        <w:pStyle w:val="a3"/>
        <w:spacing w:before="0" w:beforeAutospacing="0" w:after="0" w:afterAutospacing="0"/>
        <w:rPr>
          <w:sz w:val="26"/>
          <w:szCs w:val="26"/>
        </w:rPr>
      </w:pPr>
    </w:p>
    <w:p w14:paraId="26D0A45A" w14:textId="77777777" w:rsidR="00556FF2" w:rsidRPr="00163CB8" w:rsidRDefault="00556FF2" w:rsidP="00556FF2">
      <w:pPr>
        <w:pStyle w:val="a3"/>
        <w:spacing w:before="0" w:beforeAutospacing="0" w:after="0" w:afterAutospacing="0"/>
        <w:rPr>
          <w:sz w:val="26"/>
          <w:szCs w:val="26"/>
        </w:rPr>
      </w:pPr>
    </w:p>
    <w:p w14:paraId="2D3DE67D" w14:textId="77777777" w:rsidR="00556FF2" w:rsidRPr="00163CB8" w:rsidRDefault="00556FF2" w:rsidP="00556FF2">
      <w:pPr>
        <w:pStyle w:val="a3"/>
        <w:spacing w:before="0" w:beforeAutospacing="0" w:after="0" w:afterAutospacing="0"/>
        <w:rPr>
          <w:sz w:val="26"/>
          <w:szCs w:val="26"/>
        </w:rPr>
      </w:pPr>
    </w:p>
    <w:p w14:paraId="3AC0226D" w14:textId="77777777" w:rsidR="00556FF2" w:rsidRPr="00163CB8" w:rsidRDefault="00556FF2" w:rsidP="00556FF2">
      <w:pPr>
        <w:pStyle w:val="a3"/>
        <w:spacing w:before="0" w:beforeAutospacing="0" w:after="0" w:afterAutospacing="0"/>
        <w:rPr>
          <w:sz w:val="26"/>
          <w:szCs w:val="26"/>
        </w:rPr>
      </w:pPr>
    </w:p>
    <w:p w14:paraId="77F58157" w14:textId="77777777" w:rsidR="00556FF2" w:rsidRPr="00163CB8" w:rsidRDefault="00556FF2" w:rsidP="00556FF2">
      <w:pPr>
        <w:pStyle w:val="a3"/>
        <w:spacing w:before="0" w:beforeAutospacing="0" w:after="0" w:afterAutospacing="0"/>
        <w:rPr>
          <w:sz w:val="26"/>
          <w:szCs w:val="26"/>
        </w:rPr>
      </w:pPr>
    </w:p>
    <w:p w14:paraId="206FED54" w14:textId="77777777" w:rsidR="00556FF2" w:rsidRPr="00163CB8" w:rsidRDefault="00556FF2" w:rsidP="00556FF2">
      <w:pPr>
        <w:pStyle w:val="a3"/>
        <w:spacing w:before="0" w:beforeAutospacing="0" w:after="0" w:afterAutospacing="0"/>
        <w:rPr>
          <w:sz w:val="26"/>
          <w:szCs w:val="26"/>
        </w:rPr>
      </w:pPr>
    </w:p>
    <w:p w14:paraId="00F079C6" w14:textId="77777777" w:rsidR="00556FF2" w:rsidRPr="00163CB8" w:rsidRDefault="00556FF2" w:rsidP="00556FF2">
      <w:pPr>
        <w:pStyle w:val="a3"/>
        <w:spacing w:before="0" w:beforeAutospacing="0" w:after="0" w:afterAutospacing="0"/>
        <w:rPr>
          <w:sz w:val="26"/>
          <w:szCs w:val="26"/>
        </w:rPr>
      </w:pPr>
    </w:p>
    <w:p w14:paraId="247C54A2" w14:textId="77777777" w:rsidR="00556FF2" w:rsidRPr="00163CB8" w:rsidRDefault="00556FF2" w:rsidP="00556FF2">
      <w:pPr>
        <w:pStyle w:val="a3"/>
        <w:spacing w:before="0" w:beforeAutospacing="0" w:after="0" w:afterAutospacing="0"/>
        <w:rPr>
          <w:sz w:val="26"/>
          <w:szCs w:val="26"/>
        </w:rPr>
      </w:pPr>
    </w:p>
    <w:p w14:paraId="50C78B11" w14:textId="77777777" w:rsidR="00556FF2" w:rsidRPr="00163CB8" w:rsidRDefault="00556FF2" w:rsidP="00556FF2">
      <w:pPr>
        <w:pStyle w:val="a3"/>
        <w:spacing w:before="0" w:beforeAutospacing="0" w:after="0" w:afterAutospacing="0"/>
        <w:rPr>
          <w:sz w:val="26"/>
          <w:szCs w:val="26"/>
        </w:rPr>
      </w:pPr>
    </w:p>
    <w:p w14:paraId="122EE3B5" w14:textId="77777777" w:rsidR="00556FF2" w:rsidRPr="00163CB8" w:rsidRDefault="00556FF2" w:rsidP="00556FF2">
      <w:pPr>
        <w:pStyle w:val="a3"/>
        <w:spacing w:before="0" w:beforeAutospacing="0" w:after="0" w:afterAutospacing="0"/>
        <w:rPr>
          <w:sz w:val="26"/>
          <w:szCs w:val="26"/>
        </w:rPr>
      </w:pPr>
    </w:p>
    <w:p w14:paraId="2BE24E5A" w14:textId="77777777" w:rsidR="00556FF2" w:rsidRPr="00163CB8" w:rsidRDefault="00556FF2" w:rsidP="00556FF2">
      <w:pPr>
        <w:pStyle w:val="a3"/>
        <w:spacing w:before="0" w:beforeAutospacing="0" w:after="0" w:afterAutospacing="0"/>
        <w:rPr>
          <w:sz w:val="26"/>
          <w:szCs w:val="26"/>
        </w:rPr>
      </w:pPr>
    </w:p>
    <w:p w14:paraId="23E4A3FF" w14:textId="77777777" w:rsidR="00556FF2" w:rsidRPr="00163CB8" w:rsidRDefault="00556FF2" w:rsidP="00556FF2">
      <w:pPr>
        <w:pStyle w:val="a3"/>
        <w:spacing w:before="0" w:beforeAutospacing="0" w:after="0" w:afterAutospacing="0"/>
        <w:rPr>
          <w:sz w:val="26"/>
          <w:szCs w:val="26"/>
        </w:rPr>
      </w:pPr>
    </w:p>
    <w:p w14:paraId="15742430" w14:textId="77777777" w:rsidR="00556FF2" w:rsidRPr="00163CB8" w:rsidRDefault="00556FF2" w:rsidP="00556FF2">
      <w:pPr>
        <w:pStyle w:val="a3"/>
        <w:spacing w:before="0" w:beforeAutospacing="0" w:after="0" w:afterAutospacing="0"/>
        <w:rPr>
          <w:sz w:val="26"/>
          <w:szCs w:val="26"/>
        </w:rPr>
      </w:pPr>
    </w:p>
    <w:p w14:paraId="239D01E8" w14:textId="77777777" w:rsidR="00556FF2" w:rsidRPr="00163CB8" w:rsidRDefault="00556FF2" w:rsidP="00556FF2">
      <w:pPr>
        <w:pStyle w:val="a3"/>
        <w:spacing w:before="0" w:beforeAutospacing="0" w:after="0" w:afterAutospacing="0"/>
        <w:rPr>
          <w:sz w:val="26"/>
          <w:szCs w:val="26"/>
        </w:rPr>
      </w:pPr>
    </w:p>
    <w:p w14:paraId="2FFB6809" w14:textId="5AD2F2F1" w:rsidR="006A3452" w:rsidRDefault="006A3452" w:rsidP="00556FF2">
      <w:pPr>
        <w:pStyle w:val="a3"/>
        <w:spacing w:before="0" w:beforeAutospacing="0" w:after="0" w:afterAutospacing="0"/>
        <w:rPr>
          <w:sz w:val="26"/>
          <w:szCs w:val="26"/>
        </w:rPr>
      </w:pPr>
    </w:p>
    <w:p w14:paraId="69BEE0F0" w14:textId="43FD2425" w:rsidR="006A3452" w:rsidRDefault="006A3452" w:rsidP="00556FF2">
      <w:pPr>
        <w:pStyle w:val="a3"/>
        <w:spacing w:before="0" w:beforeAutospacing="0" w:after="0" w:afterAutospacing="0"/>
        <w:rPr>
          <w:sz w:val="26"/>
          <w:szCs w:val="26"/>
        </w:rPr>
      </w:pPr>
    </w:p>
    <w:p w14:paraId="61608318" w14:textId="27A9A6A0" w:rsidR="00864273" w:rsidRDefault="00864273" w:rsidP="00556FF2">
      <w:pPr>
        <w:pStyle w:val="a3"/>
        <w:spacing w:before="0" w:beforeAutospacing="0" w:after="0" w:afterAutospacing="0"/>
        <w:rPr>
          <w:sz w:val="26"/>
          <w:szCs w:val="26"/>
        </w:rPr>
      </w:pPr>
    </w:p>
    <w:p w14:paraId="326A1946" w14:textId="336823CD" w:rsidR="00864273" w:rsidRDefault="00864273" w:rsidP="00556FF2">
      <w:pPr>
        <w:pStyle w:val="a3"/>
        <w:spacing w:before="0" w:beforeAutospacing="0" w:after="0" w:afterAutospacing="0"/>
        <w:rPr>
          <w:sz w:val="26"/>
          <w:szCs w:val="26"/>
        </w:rPr>
      </w:pPr>
    </w:p>
    <w:p w14:paraId="3D323216" w14:textId="2C0AAB51" w:rsidR="00864273" w:rsidRDefault="00864273" w:rsidP="00556FF2">
      <w:pPr>
        <w:pStyle w:val="a3"/>
        <w:spacing w:before="0" w:beforeAutospacing="0" w:after="0" w:afterAutospacing="0"/>
        <w:rPr>
          <w:sz w:val="26"/>
          <w:szCs w:val="26"/>
        </w:rPr>
      </w:pPr>
    </w:p>
    <w:p w14:paraId="305B100E" w14:textId="5662163C" w:rsidR="00864273" w:rsidRDefault="00864273" w:rsidP="00556FF2">
      <w:pPr>
        <w:pStyle w:val="a3"/>
        <w:spacing w:before="0" w:beforeAutospacing="0" w:after="0" w:afterAutospacing="0"/>
        <w:rPr>
          <w:sz w:val="26"/>
          <w:szCs w:val="26"/>
        </w:rPr>
      </w:pPr>
    </w:p>
    <w:p w14:paraId="0BFBDC28" w14:textId="36B360D7" w:rsidR="00864273" w:rsidRDefault="00864273" w:rsidP="00556FF2">
      <w:pPr>
        <w:pStyle w:val="a3"/>
        <w:spacing w:before="0" w:beforeAutospacing="0" w:after="0" w:afterAutospacing="0"/>
        <w:rPr>
          <w:sz w:val="26"/>
          <w:szCs w:val="26"/>
        </w:rPr>
      </w:pPr>
    </w:p>
    <w:p w14:paraId="1A96E150" w14:textId="73C16AD2" w:rsidR="00864273" w:rsidRDefault="00864273" w:rsidP="00556FF2">
      <w:pPr>
        <w:pStyle w:val="a3"/>
        <w:spacing w:before="0" w:beforeAutospacing="0" w:after="0" w:afterAutospacing="0"/>
        <w:rPr>
          <w:sz w:val="26"/>
          <w:szCs w:val="26"/>
        </w:rPr>
      </w:pPr>
    </w:p>
    <w:p w14:paraId="5E2BE788" w14:textId="6E22D6EE" w:rsidR="00864273" w:rsidRDefault="00864273" w:rsidP="00556FF2">
      <w:pPr>
        <w:pStyle w:val="a3"/>
        <w:spacing w:before="0" w:beforeAutospacing="0" w:after="0" w:afterAutospacing="0"/>
        <w:rPr>
          <w:sz w:val="26"/>
          <w:szCs w:val="26"/>
        </w:rPr>
      </w:pPr>
    </w:p>
    <w:p w14:paraId="499C4958" w14:textId="033839FD" w:rsidR="00864273" w:rsidRDefault="00864273" w:rsidP="00556FF2">
      <w:pPr>
        <w:pStyle w:val="a3"/>
        <w:spacing w:before="0" w:beforeAutospacing="0" w:after="0" w:afterAutospacing="0"/>
        <w:rPr>
          <w:sz w:val="26"/>
          <w:szCs w:val="26"/>
        </w:rPr>
      </w:pPr>
    </w:p>
    <w:p w14:paraId="1F154DE4" w14:textId="223807D1" w:rsidR="00864273" w:rsidRDefault="00864273" w:rsidP="00556FF2">
      <w:pPr>
        <w:pStyle w:val="a3"/>
        <w:spacing w:before="0" w:beforeAutospacing="0" w:after="0" w:afterAutospacing="0"/>
        <w:rPr>
          <w:sz w:val="26"/>
          <w:szCs w:val="26"/>
        </w:rPr>
      </w:pPr>
    </w:p>
    <w:p w14:paraId="5A908EE7" w14:textId="6E6B1A98" w:rsidR="006C1188" w:rsidRDefault="006C1188" w:rsidP="00556FF2">
      <w:pPr>
        <w:pStyle w:val="a3"/>
        <w:spacing w:before="0" w:beforeAutospacing="0" w:after="0" w:afterAutospacing="0"/>
        <w:rPr>
          <w:sz w:val="26"/>
          <w:szCs w:val="26"/>
        </w:rPr>
      </w:pPr>
    </w:p>
    <w:p w14:paraId="1DE81D7A" w14:textId="77777777" w:rsidR="006C1188" w:rsidRDefault="006C1188" w:rsidP="00556FF2">
      <w:pPr>
        <w:pStyle w:val="a3"/>
        <w:spacing w:before="0" w:beforeAutospacing="0" w:after="0" w:afterAutospacing="0"/>
        <w:rPr>
          <w:sz w:val="26"/>
          <w:szCs w:val="26"/>
        </w:rPr>
      </w:pPr>
    </w:p>
    <w:p w14:paraId="56F06A0C" w14:textId="11C17E81" w:rsidR="00864273" w:rsidRDefault="00864273" w:rsidP="00556FF2">
      <w:pPr>
        <w:pStyle w:val="a3"/>
        <w:spacing w:before="0" w:beforeAutospacing="0" w:after="0" w:afterAutospacing="0"/>
        <w:rPr>
          <w:sz w:val="26"/>
          <w:szCs w:val="26"/>
        </w:rPr>
      </w:pPr>
    </w:p>
    <w:p w14:paraId="471ED84E" w14:textId="77777777" w:rsidR="001A129D" w:rsidRDefault="001A129D" w:rsidP="00556FF2">
      <w:pPr>
        <w:pStyle w:val="a3"/>
        <w:spacing w:before="0" w:beforeAutospacing="0" w:after="0" w:afterAutospacing="0"/>
        <w:rPr>
          <w:sz w:val="26"/>
          <w:szCs w:val="26"/>
        </w:rPr>
      </w:pPr>
    </w:p>
    <w:p w14:paraId="01D90253" w14:textId="77777777" w:rsidR="00864273" w:rsidRPr="00163CB8" w:rsidRDefault="00864273" w:rsidP="00556FF2">
      <w:pPr>
        <w:pStyle w:val="a3"/>
        <w:spacing w:before="0" w:beforeAutospacing="0" w:after="0" w:afterAutospacing="0"/>
        <w:rPr>
          <w:sz w:val="26"/>
          <w:szCs w:val="26"/>
        </w:rPr>
      </w:pPr>
    </w:p>
    <w:p w14:paraId="603E5498" w14:textId="77777777" w:rsidR="00907584" w:rsidRPr="00907584" w:rsidRDefault="00907584" w:rsidP="00B34E5F">
      <w:pPr>
        <w:numPr>
          <w:ilvl w:val="0"/>
          <w:numId w:val="3"/>
        </w:numPr>
        <w:spacing w:line="276" w:lineRule="auto"/>
        <w:contextualSpacing/>
        <w:jc w:val="center"/>
        <w:rPr>
          <w:b/>
          <w:bCs/>
          <w:sz w:val="26"/>
          <w:szCs w:val="26"/>
        </w:rPr>
      </w:pPr>
      <w:r w:rsidRPr="00907584">
        <w:rPr>
          <w:b/>
          <w:bCs/>
          <w:sz w:val="26"/>
          <w:szCs w:val="26"/>
        </w:rPr>
        <w:t>Пояснительная записка</w:t>
      </w:r>
    </w:p>
    <w:p w14:paraId="11EFA068" w14:textId="77777777" w:rsidR="009E0051" w:rsidRDefault="00995BEB" w:rsidP="00540F69">
      <w:pPr>
        <w:widowControl w:val="0"/>
        <w:spacing w:line="276" w:lineRule="auto"/>
        <w:ind w:firstLine="720"/>
        <w:jc w:val="both"/>
        <w:rPr>
          <w:bCs/>
          <w:iCs/>
          <w:sz w:val="26"/>
          <w:szCs w:val="26"/>
        </w:rPr>
      </w:pPr>
      <w:r>
        <w:rPr>
          <w:rFonts w:eastAsia="Calibri"/>
          <w:sz w:val="26"/>
          <w:szCs w:val="26"/>
        </w:rPr>
        <w:t>Методические указания</w:t>
      </w:r>
      <w:r w:rsidR="00907584" w:rsidRPr="00907584">
        <w:rPr>
          <w:rFonts w:eastAsia="Calibri"/>
          <w:sz w:val="26"/>
          <w:szCs w:val="26"/>
        </w:rPr>
        <w:t xml:space="preserve"> по выполнению внеаудиторной самостоятельной работы по   </w:t>
      </w:r>
      <w:r w:rsidR="00C8344F" w:rsidRPr="00907584">
        <w:rPr>
          <w:rFonts w:eastAsia="Calibri"/>
          <w:sz w:val="26"/>
          <w:szCs w:val="26"/>
        </w:rPr>
        <w:t xml:space="preserve">дисциплине </w:t>
      </w:r>
      <w:r w:rsidR="008D1C1C" w:rsidRPr="0083256D">
        <w:rPr>
          <w:rFonts w:eastAsia="Calibri"/>
          <w:sz w:val="26"/>
          <w:szCs w:val="26"/>
        </w:rPr>
        <w:t>ОП.11 Охрана труда</w:t>
      </w:r>
      <w:r w:rsidR="008D1C1C">
        <w:rPr>
          <w:rFonts w:eastAsia="Calibri"/>
        </w:rPr>
        <w:t xml:space="preserve"> </w:t>
      </w:r>
      <w:r w:rsidR="0083256D">
        <w:rPr>
          <w:rFonts w:eastAsia="Calibri"/>
        </w:rPr>
        <w:t xml:space="preserve"> </w:t>
      </w:r>
      <w:r w:rsidR="00D151C0">
        <w:rPr>
          <w:rFonts w:eastAsia="Calibri"/>
        </w:rPr>
        <w:t xml:space="preserve"> </w:t>
      </w:r>
      <w:r w:rsidR="00907584" w:rsidRPr="00907584">
        <w:rPr>
          <w:iCs/>
          <w:sz w:val="26"/>
          <w:szCs w:val="26"/>
        </w:rPr>
        <w:t xml:space="preserve">разработаны с целью </w:t>
      </w:r>
      <w:r w:rsidR="00907584" w:rsidRPr="00907584">
        <w:rPr>
          <w:bCs/>
          <w:iCs/>
          <w:sz w:val="26"/>
          <w:szCs w:val="26"/>
        </w:rPr>
        <w:t xml:space="preserve">формирования у </w:t>
      </w:r>
      <w:r w:rsidR="00907584" w:rsidRPr="00907584">
        <w:rPr>
          <w:iCs/>
          <w:sz w:val="26"/>
          <w:szCs w:val="26"/>
        </w:rPr>
        <w:t>обучающихся</w:t>
      </w:r>
      <w:r w:rsidR="00907584" w:rsidRPr="00907584">
        <w:rPr>
          <w:bCs/>
          <w:iCs/>
          <w:sz w:val="26"/>
          <w:szCs w:val="26"/>
        </w:rPr>
        <w:t xml:space="preserve">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14:paraId="255298B6" w14:textId="7343FA8B" w:rsidR="009E0051" w:rsidRPr="00B903F4" w:rsidRDefault="009E0051" w:rsidP="00540F69">
      <w:pPr>
        <w:widowControl w:val="0"/>
        <w:spacing w:line="276" w:lineRule="auto"/>
        <w:ind w:firstLine="720"/>
        <w:jc w:val="both"/>
        <w:rPr>
          <w:rFonts w:eastAsia="Arial Unicode MS"/>
          <w:color w:val="000000"/>
          <w:sz w:val="26"/>
          <w:szCs w:val="26"/>
          <w:lang w:bidi="ru-RU"/>
        </w:rPr>
      </w:pPr>
      <w:r w:rsidRPr="009E0051">
        <w:rPr>
          <w:rFonts w:eastAsia="Arial Unicode MS"/>
          <w:color w:val="000000"/>
          <w:sz w:val="26"/>
          <w:szCs w:val="26"/>
          <w:lang w:bidi="ru-RU"/>
        </w:rPr>
        <w:t xml:space="preserve"> </w:t>
      </w:r>
      <w:r w:rsidRPr="00B903F4">
        <w:rPr>
          <w:rFonts w:eastAsia="Arial Unicode MS"/>
          <w:color w:val="000000"/>
          <w:sz w:val="26"/>
          <w:szCs w:val="26"/>
          <w:lang w:bidi="ru-RU"/>
        </w:rPr>
        <w:t xml:space="preserve">Для допуска к промежуточной аттестации </w:t>
      </w:r>
      <w:r>
        <w:rPr>
          <w:rFonts w:eastAsia="Arial Unicode MS"/>
          <w:color w:val="000000"/>
          <w:sz w:val="26"/>
          <w:szCs w:val="26"/>
          <w:lang w:bidi="ru-RU"/>
        </w:rPr>
        <w:t xml:space="preserve"> </w:t>
      </w:r>
      <w:r w:rsidRPr="00B903F4">
        <w:rPr>
          <w:rFonts w:eastAsia="Arial Unicode MS"/>
          <w:color w:val="000000"/>
          <w:sz w:val="26"/>
          <w:szCs w:val="26"/>
          <w:lang w:bidi="ru-RU"/>
        </w:rPr>
        <w:t xml:space="preserve"> необходимо выполнение 70% занятий (4 из 7).</w:t>
      </w:r>
    </w:p>
    <w:p w14:paraId="026A3BA9" w14:textId="0347AF3F" w:rsidR="00907584" w:rsidRDefault="00907584" w:rsidP="00540F69">
      <w:pPr>
        <w:spacing w:line="276" w:lineRule="auto"/>
        <w:ind w:firstLine="720"/>
        <w:jc w:val="both"/>
        <w:rPr>
          <w:b/>
          <w:bCs/>
          <w:sz w:val="26"/>
          <w:szCs w:val="26"/>
        </w:rPr>
      </w:pPr>
      <w:r w:rsidRPr="00907584">
        <w:rPr>
          <w:rFonts w:eastAsia="Calibri"/>
          <w:sz w:val="26"/>
          <w:szCs w:val="26"/>
        </w:rPr>
        <w:t>В результате выполнения у обучающегося формируются и закрепляются следующие знания</w:t>
      </w:r>
      <w:r w:rsidRPr="00907584">
        <w:rPr>
          <w:b/>
          <w:bCs/>
          <w:sz w:val="26"/>
          <w:szCs w:val="26"/>
        </w:rPr>
        <w:t>:</w:t>
      </w:r>
    </w:p>
    <w:p w14:paraId="4E7CDA11" w14:textId="77777777" w:rsidR="00034015" w:rsidRPr="00034015" w:rsidRDefault="00034015" w:rsidP="00034015">
      <w:pPr>
        <w:spacing w:line="276" w:lineRule="auto"/>
        <w:jc w:val="both"/>
        <w:rPr>
          <w:rFonts w:eastAsia="Calibri"/>
          <w:sz w:val="26"/>
          <w:szCs w:val="26"/>
        </w:rPr>
      </w:pPr>
      <w:r w:rsidRPr="00034015">
        <w:rPr>
          <w:rFonts w:eastAsia="Calibri"/>
          <w:sz w:val="26"/>
          <w:szCs w:val="26"/>
        </w:rPr>
        <w:t xml:space="preserve">-системы управления охраной труда в организации; </w:t>
      </w:r>
    </w:p>
    <w:p w14:paraId="26C6B05E" w14:textId="77777777" w:rsidR="00034015" w:rsidRPr="00034015" w:rsidRDefault="00034015" w:rsidP="00034015">
      <w:pPr>
        <w:spacing w:line="276" w:lineRule="auto"/>
        <w:jc w:val="both"/>
        <w:rPr>
          <w:rFonts w:eastAsia="Calibri"/>
          <w:sz w:val="26"/>
          <w:szCs w:val="26"/>
        </w:rPr>
      </w:pPr>
      <w:r w:rsidRPr="00034015">
        <w:rPr>
          <w:rFonts w:eastAsia="Calibri"/>
          <w:sz w:val="26"/>
          <w:szCs w:val="26"/>
        </w:rPr>
        <w:t xml:space="preserve">-законы и иные нормативные правовые акты, содержащие государственные нормативные требования охраны труда, распространяющиеся на деятельность организации; </w:t>
      </w:r>
    </w:p>
    <w:p w14:paraId="2F68D918" w14:textId="77777777" w:rsidR="00034015" w:rsidRPr="00034015" w:rsidRDefault="00034015" w:rsidP="00034015">
      <w:pPr>
        <w:spacing w:line="276" w:lineRule="auto"/>
        <w:jc w:val="both"/>
        <w:rPr>
          <w:rFonts w:eastAsia="Calibri"/>
          <w:sz w:val="26"/>
          <w:szCs w:val="26"/>
        </w:rPr>
      </w:pPr>
      <w:r w:rsidRPr="00034015">
        <w:rPr>
          <w:rFonts w:eastAsia="Calibri"/>
          <w:sz w:val="26"/>
          <w:szCs w:val="26"/>
        </w:rPr>
        <w:t xml:space="preserve">-обязанности работников в области охраны труда; </w:t>
      </w:r>
    </w:p>
    <w:p w14:paraId="645D4A7A" w14:textId="77777777" w:rsidR="00034015" w:rsidRPr="00034015" w:rsidRDefault="00034015" w:rsidP="00034015">
      <w:pPr>
        <w:spacing w:line="276" w:lineRule="auto"/>
        <w:jc w:val="both"/>
        <w:rPr>
          <w:rFonts w:eastAsia="Calibri"/>
          <w:sz w:val="26"/>
          <w:szCs w:val="26"/>
        </w:rPr>
      </w:pPr>
      <w:r w:rsidRPr="00034015">
        <w:rPr>
          <w:rFonts w:eastAsia="Calibri"/>
          <w:sz w:val="26"/>
          <w:szCs w:val="26"/>
        </w:rPr>
        <w:t xml:space="preserve">-фактические или потенциальные последствия собственной деятельности (или бездействия) и их влияние на уровень безопасности труда; </w:t>
      </w:r>
    </w:p>
    <w:p w14:paraId="69FF2593" w14:textId="77777777" w:rsidR="00034015" w:rsidRPr="00034015" w:rsidRDefault="00034015" w:rsidP="00034015">
      <w:pPr>
        <w:spacing w:line="276" w:lineRule="auto"/>
        <w:jc w:val="both"/>
        <w:rPr>
          <w:rFonts w:eastAsia="Calibri"/>
          <w:sz w:val="26"/>
          <w:szCs w:val="26"/>
        </w:rPr>
      </w:pPr>
      <w:r w:rsidRPr="00034015">
        <w:rPr>
          <w:rFonts w:eastAsia="Calibri"/>
          <w:sz w:val="26"/>
          <w:szCs w:val="26"/>
        </w:rPr>
        <w:t xml:space="preserve">-возможные последствия несоблюдения технологических процессов и производственных инструкций подчиненными работниками (персоналом); </w:t>
      </w:r>
    </w:p>
    <w:p w14:paraId="7C5170E2" w14:textId="77777777" w:rsidR="00034015" w:rsidRPr="00034015" w:rsidRDefault="00034015" w:rsidP="00034015">
      <w:pPr>
        <w:spacing w:line="276" w:lineRule="auto"/>
        <w:jc w:val="both"/>
        <w:rPr>
          <w:rFonts w:eastAsia="Calibri"/>
          <w:sz w:val="26"/>
          <w:szCs w:val="26"/>
        </w:rPr>
      </w:pPr>
      <w:r w:rsidRPr="00034015">
        <w:rPr>
          <w:rFonts w:eastAsia="Calibri"/>
          <w:sz w:val="26"/>
          <w:szCs w:val="26"/>
        </w:rPr>
        <w:t xml:space="preserve">-порядок и периодичность инструктирования подчиненных работников (персонала); </w:t>
      </w:r>
    </w:p>
    <w:p w14:paraId="5B64914D" w14:textId="41AE4F2D" w:rsidR="00034015" w:rsidRDefault="00034015" w:rsidP="00034015">
      <w:pPr>
        <w:spacing w:line="276" w:lineRule="auto"/>
        <w:jc w:val="both"/>
        <w:rPr>
          <w:rFonts w:eastAsia="Calibri"/>
          <w:sz w:val="26"/>
          <w:szCs w:val="26"/>
        </w:rPr>
      </w:pPr>
      <w:r w:rsidRPr="00034015">
        <w:rPr>
          <w:rFonts w:eastAsia="Calibri"/>
          <w:sz w:val="26"/>
          <w:szCs w:val="26"/>
        </w:rPr>
        <w:t>-порядок хранения и использования средств коллективной и индивидуальной защиты</w:t>
      </w:r>
      <w:r w:rsidR="00B903F4">
        <w:rPr>
          <w:rFonts w:eastAsia="Calibri"/>
          <w:sz w:val="26"/>
          <w:szCs w:val="26"/>
        </w:rPr>
        <w:t>.</w:t>
      </w:r>
    </w:p>
    <w:p w14:paraId="00F0B0A1" w14:textId="0E020683" w:rsidR="00907584" w:rsidRDefault="00907584" w:rsidP="009075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sz w:val="26"/>
          <w:szCs w:val="26"/>
        </w:rPr>
      </w:pPr>
      <w:r w:rsidRPr="00907584">
        <w:rPr>
          <w:sz w:val="26"/>
          <w:szCs w:val="26"/>
        </w:rPr>
        <w:t>В результате выполнения внеаудиторной самостоятельной работы у обучающегося формируются умения:</w:t>
      </w:r>
    </w:p>
    <w:p w14:paraId="1FD2554C" w14:textId="77777777" w:rsidR="00034015" w:rsidRPr="00034015" w:rsidRDefault="00034015" w:rsidP="000340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eastAsia="Calibri"/>
          <w:sz w:val="26"/>
          <w:szCs w:val="26"/>
        </w:rPr>
      </w:pPr>
      <w:r w:rsidRPr="00034015">
        <w:rPr>
          <w:rFonts w:eastAsia="Calibri"/>
          <w:sz w:val="26"/>
          <w:szCs w:val="26"/>
        </w:rPr>
        <w:t xml:space="preserve">- выявлять опасные и вредные производственные факторы и соответствующие им риски, связанные с прошлыми, настоящими или планируемыми видами профессиональной деятельности; </w:t>
      </w:r>
    </w:p>
    <w:p w14:paraId="631F002D" w14:textId="77777777" w:rsidR="00034015" w:rsidRPr="00034015" w:rsidRDefault="00034015" w:rsidP="00034015">
      <w:pPr>
        <w:spacing w:line="276" w:lineRule="auto"/>
        <w:jc w:val="both"/>
        <w:rPr>
          <w:rFonts w:eastAsia="Calibri"/>
          <w:sz w:val="26"/>
          <w:szCs w:val="26"/>
        </w:rPr>
      </w:pPr>
      <w:r w:rsidRPr="00034015">
        <w:rPr>
          <w:rFonts w:eastAsia="Calibri"/>
          <w:sz w:val="26"/>
          <w:szCs w:val="26"/>
        </w:rPr>
        <w:t xml:space="preserve">-использовать средства коллективной и индивидуальной защиты в соответствии с характером выполняемой профессиональной деятельности; </w:t>
      </w:r>
    </w:p>
    <w:p w14:paraId="3756A7B3" w14:textId="77777777" w:rsidR="00034015" w:rsidRPr="00034015" w:rsidRDefault="00034015" w:rsidP="00034015">
      <w:pPr>
        <w:spacing w:line="276" w:lineRule="auto"/>
        <w:jc w:val="both"/>
        <w:rPr>
          <w:rFonts w:eastAsia="Calibri"/>
          <w:sz w:val="26"/>
          <w:szCs w:val="26"/>
        </w:rPr>
      </w:pPr>
      <w:r w:rsidRPr="00034015">
        <w:rPr>
          <w:rFonts w:eastAsia="Calibri"/>
          <w:sz w:val="26"/>
          <w:szCs w:val="26"/>
        </w:rPr>
        <w:t xml:space="preserve">-участвовать в аттестации рабочих мест по условиям труда, в том числе оценивать условия труда и уровень </w:t>
      </w:r>
      <w:proofErr w:type="spellStart"/>
      <w:r w:rsidRPr="00034015">
        <w:rPr>
          <w:rFonts w:eastAsia="Calibri"/>
          <w:sz w:val="26"/>
          <w:szCs w:val="26"/>
        </w:rPr>
        <w:t>травмобезопасности</w:t>
      </w:r>
      <w:proofErr w:type="spellEnd"/>
      <w:r w:rsidRPr="00034015">
        <w:rPr>
          <w:rFonts w:eastAsia="Calibri"/>
          <w:sz w:val="26"/>
          <w:szCs w:val="26"/>
        </w:rPr>
        <w:t xml:space="preserve">; </w:t>
      </w:r>
    </w:p>
    <w:p w14:paraId="126C4058" w14:textId="77777777" w:rsidR="00034015" w:rsidRPr="00034015" w:rsidRDefault="00034015" w:rsidP="00034015">
      <w:pPr>
        <w:spacing w:line="276" w:lineRule="auto"/>
        <w:jc w:val="both"/>
        <w:rPr>
          <w:rFonts w:eastAsia="Calibri"/>
          <w:sz w:val="26"/>
          <w:szCs w:val="26"/>
        </w:rPr>
      </w:pPr>
      <w:r w:rsidRPr="00034015">
        <w:rPr>
          <w:rFonts w:eastAsia="Calibri"/>
          <w:sz w:val="26"/>
          <w:szCs w:val="26"/>
        </w:rPr>
        <w:t xml:space="preserve">-проводить вводный инструктаж подчиненных работников (персонала), инструктировать их по вопросам техники безопасности на рабочем месте с учетом специфики выполняемых работ; </w:t>
      </w:r>
    </w:p>
    <w:p w14:paraId="5DED19ED" w14:textId="77777777" w:rsidR="00034015" w:rsidRPr="00034015" w:rsidRDefault="00034015" w:rsidP="00034015">
      <w:pPr>
        <w:spacing w:line="276" w:lineRule="auto"/>
        <w:jc w:val="both"/>
        <w:rPr>
          <w:rFonts w:eastAsia="Calibri"/>
          <w:sz w:val="26"/>
          <w:szCs w:val="26"/>
        </w:rPr>
      </w:pPr>
      <w:r w:rsidRPr="00034015">
        <w:rPr>
          <w:rFonts w:eastAsia="Calibri"/>
          <w:sz w:val="26"/>
          <w:szCs w:val="26"/>
        </w:rPr>
        <w:t xml:space="preserve">-разъяснять подчиненным работникам (персоналу) содержание установленных требований охраны труда; </w:t>
      </w:r>
    </w:p>
    <w:p w14:paraId="6C088E82" w14:textId="77777777" w:rsidR="00034015" w:rsidRPr="00034015" w:rsidRDefault="00034015" w:rsidP="00034015">
      <w:pPr>
        <w:spacing w:line="276" w:lineRule="auto"/>
        <w:jc w:val="both"/>
        <w:rPr>
          <w:rFonts w:eastAsia="Calibri"/>
          <w:sz w:val="26"/>
          <w:szCs w:val="26"/>
        </w:rPr>
      </w:pPr>
      <w:r w:rsidRPr="00034015">
        <w:rPr>
          <w:rFonts w:eastAsia="Calibri"/>
          <w:sz w:val="26"/>
          <w:szCs w:val="26"/>
        </w:rPr>
        <w:t xml:space="preserve">-вырабатывать и контролировать навыки, необходимые для достижения требуемого уровня безопасности труда; </w:t>
      </w:r>
    </w:p>
    <w:p w14:paraId="1F500345" w14:textId="77777777" w:rsidR="00034015" w:rsidRPr="00034015" w:rsidRDefault="00034015" w:rsidP="00034015">
      <w:pPr>
        <w:spacing w:line="276" w:lineRule="auto"/>
        <w:jc w:val="both"/>
        <w:rPr>
          <w:rFonts w:eastAsia="Calibri"/>
          <w:sz w:val="26"/>
          <w:szCs w:val="26"/>
        </w:rPr>
      </w:pPr>
      <w:r w:rsidRPr="00034015">
        <w:rPr>
          <w:rFonts w:eastAsia="Calibri"/>
          <w:sz w:val="26"/>
          <w:szCs w:val="26"/>
        </w:rPr>
        <w:lastRenderedPageBreak/>
        <w:t xml:space="preserve">-вести документацию установленного образца по охране труда, соблюдать сроки ее заполнения и условия хранения; </w:t>
      </w:r>
    </w:p>
    <w:p w14:paraId="77687DF6" w14:textId="75BC53D6" w:rsidR="00B41ABD" w:rsidRDefault="00B41ABD" w:rsidP="00EF4A1E">
      <w:pPr>
        <w:spacing w:line="276" w:lineRule="auto"/>
        <w:ind w:firstLine="709"/>
        <w:jc w:val="both"/>
        <w:rPr>
          <w:sz w:val="26"/>
          <w:szCs w:val="26"/>
        </w:rPr>
      </w:pPr>
      <w:r w:rsidRPr="0083256D">
        <w:rPr>
          <w:sz w:val="26"/>
          <w:szCs w:val="26"/>
        </w:rPr>
        <w:t>Выполнение в</w:t>
      </w:r>
      <w:r w:rsidRPr="0083256D">
        <w:rPr>
          <w:rFonts w:eastAsia="Calibri"/>
          <w:sz w:val="26"/>
          <w:szCs w:val="26"/>
        </w:rPr>
        <w:t xml:space="preserve">неаудиторной самостоятельной работы по   дисциплине </w:t>
      </w:r>
      <w:r w:rsidR="00660271" w:rsidRPr="0083256D">
        <w:rPr>
          <w:rFonts w:eastAsia="Calibri"/>
          <w:sz w:val="26"/>
          <w:szCs w:val="26"/>
        </w:rPr>
        <w:t xml:space="preserve">ОП.11 Охрана труда </w:t>
      </w:r>
      <w:r w:rsidR="00660271" w:rsidRPr="0083256D">
        <w:rPr>
          <w:sz w:val="26"/>
          <w:szCs w:val="26"/>
        </w:rPr>
        <w:t xml:space="preserve"> </w:t>
      </w:r>
      <w:r w:rsidR="0083256D">
        <w:rPr>
          <w:sz w:val="26"/>
          <w:szCs w:val="26"/>
        </w:rPr>
        <w:t xml:space="preserve"> </w:t>
      </w:r>
      <w:r w:rsidRPr="0083256D">
        <w:rPr>
          <w:sz w:val="26"/>
          <w:szCs w:val="26"/>
        </w:rPr>
        <w:t xml:space="preserve">содействуют формированию следующих общих и профессиональных компетенций включающими в себя </w:t>
      </w:r>
      <w:r w:rsidR="00EF4A1E" w:rsidRPr="0083256D">
        <w:rPr>
          <w:sz w:val="26"/>
          <w:szCs w:val="26"/>
        </w:rPr>
        <w:t>способность:</w:t>
      </w:r>
    </w:p>
    <w:p w14:paraId="6121B472" w14:textId="77777777" w:rsidR="00EF4A1E" w:rsidRPr="0083256D" w:rsidRDefault="00EF4A1E" w:rsidP="00EF4A1E">
      <w:pPr>
        <w:spacing w:line="276" w:lineRule="auto"/>
        <w:ind w:firstLine="709"/>
        <w:jc w:val="both"/>
        <w:rPr>
          <w:sz w:val="26"/>
          <w:szCs w:val="26"/>
        </w:rPr>
      </w:pPr>
    </w:p>
    <w:tbl>
      <w:tblPr>
        <w:tblW w:w="9640" w:type="dxa"/>
        <w:tblInd w:w="-1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3"/>
        <w:gridCol w:w="8647"/>
      </w:tblGrid>
      <w:tr w:rsidR="00660271" w:rsidRPr="00A825BC" w14:paraId="3426D50D" w14:textId="77777777" w:rsidTr="00EF4A1E">
        <w:tc>
          <w:tcPr>
            <w:tcW w:w="993" w:type="dxa"/>
            <w:tcBorders>
              <w:top w:val="single" w:sz="8" w:space="0" w:color="000000"/>
              <w:left w:val="single" w:sz="8" w:space="0" w:color="000000"/>
              <w:bottom w:val="single" w:sz="8" w:space="0" w:color="000000"/>
              <w:right w:val="single" w:sz="2" w:space="0" w:color="000000"/>
            </w:tcBorders>
            <w:shd w:val="clear" w:color="auto" w:fill="auto"/>
            <w:vAlign w:val="center"/>
          </w:tcPr>
          <w:p w14:paraId="27F0E167" w14:textId="77777777" w:rsidR="00660271" w:rsidRPr="00A825BC" w:rsidRDefault="00660271" w:rsidP="00DF04C1">
            <w:pPr>
              <w:spacing w:line="276" w:lineRule="auto"/>
              <w:ind w:left="470" w:hanging="357"/>
              <w:jc w:val="center"/>
              <w:rPr>
                <w:rFonts w:eastAsia="Calibri"/>
                <w:b/>
                <w:bCs/>
                <w:lang w:eastAsia="en-US"/>
              </w:rPr>
            </w:pPr>
            <w:r w:rsidRPr="00A825BC">
              <w:rPr>
                <w:rFonts w:eastAsia="Calibri"/>
                <w:b/>
                <w:bCs/>
                <w:lang w:eastAsia="en-US"/>
              </w:rPr>
              <w:t>Код</w:t>
            </w:r>
          </w:p>
        </w:tc>
        <w:tc>
          <w:tcPr>
            <w:tcW w:w="8647" w:type="dxa"/>
            <w:tcBorders>
              <w:top w:val="single" w:sz="8" w:space="0" w:color="000000"/>
              <w:left w:val="single" w:sz="2" w:space="0" w:color="000000"/>
              <w:bottom w:val="single" w:sz="8" w:space="0" w:color="000000"/>
              <w:right w:val="single" w:sz="8" w:space="0" w:color="000000"/>
            </w:tcBorders>
            <w:shd w:val="clear" w:color="auto" w:fill="auto"/>
            <w:vAlign w:val="center"/>
          </w:tcPr>
          <w:p w14:paraId="5F03E9A2" w14:textId="77777777" w:rsidR="00660271" w:rsidRPr="00A825BC" w:rsidRDefault="00660271" w:rsidP="00DF04C1">
            <w:pPr>
              <w:spacing w:line="276" w:lineRule="auto"/>
              <w:ind w:left="470" w:hanging="357"/>
              <w:jc w:val="center"/>
              <w:rPr>
                <w:rFonts w:eastAsia="Calibri"/>
                <w:b/>
                <w:bCs/>
                <w:lang w:eastAsia="en-US"/>
              </w:rPr>
            </w:pPr>
            <w:r w:rsidRPr="00A825BC">
              <w:rPr>
                <w:rFonts w:eastAsia="Calibri"/>
                <w:b/>
                <w:bCs/>
                <w:lang w:eastAsia="en-US"/>
              </w:rPr>
              <w:t>Наименование результата обучения</w:t>
            </w:r>
          </w:p>
        </w:tc>
      </w:tr>
      <w:tr w:rsidR="00660271" w:rsidRPr="00A825BC" w14:paraId="066099A1" w14:textId="77777777" w:rsidTr="00EF4A1E">
        <w:trPr>
          <w:trHeight w:val="697"/>
        </w:trPr>
        <w:tc>
          <w:tcPr>
            <w:tcW w:w="993" w:type="dxa"/>
            <w:shd w:val="clear" w:color="auto" w:fill="auto"/>
          </w:tcPr>
          <w:p w14:paraId="50C82E76" w14:textId="77777777" w:rsidR="00660271" w:rsidRPr="00A825BC" w:rsidRDefault="00660271" w:rsidP="00DF04C1">
            <w:pPr>
              <w:spacing w:line="276" w:lineRule="auto"/>
              <w:rPr>
                <w:rFonts w:eastAsia="Calibri"/>
                <w:lang w:eastAsia="en-US"/>
              </w:rPr>
            </w:pPr>
            <w:r w:rsidRPr="00A825BC">
              <w:rPr>
                <w:rFonts w:eastAsia="Calibri"/>
                <w:lang w:eastAsia="en-US"/>
              </w:rPr>
              <w:t>ОК1.</w:t>
            </w:r>
          </w:p>
        </w:tc>
        <w:tc>
          <w:tcPr>
            <w:tcW w:w="8647" w:type="dxa"/>
            <w:shd w:val="clear" w:color="auto" w:fill="auto"/>
          </w:tcPr>
          <w:p w14:paraId="2AAB3D6F" w14:textId="77777777" w:rsidR="00660271" w:rsidRPr="00543057" w:rsidRDefault="00660271" w:rsidP="0054305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rFonts w:eastAsia="Calibri"/>
                <w:sz w:val="26"/>
                <w:szCs w:val="26"/>
                <w:lang w:eastAsia="en-US"/>
              </w:rPr>
            </w:pPr>
            <w:r w:rsidRPr="00543057">
              <w:rPr>
                <w:sz w:val="26"/>
                <w:szCs w:val="26"/>
              </w:rPr>
              <w:t>Понимать сущность и социальную значимость своей будущей профессии, проявлять к ней устойчивый интерес.</w:t>
            </w:r>
          </w:p>
        </w:tc>
      </w:tr>
      <w:tr w:rsidR="00660271" w:rsidRPr="00A825BC" w14:paraId="14CF0633" w14:textId="77777777" w:rsidTr="00EF4A1E">
        <w:trPr>
          <w:trHeight w:val="471"/>
        </w:trPr>
        <w:tc>
          <w:tcPr>
            <w:tcW w:w="993" w:type="dxa"/>
            <w:shd w:val="clear" w:color="auto" w:fill="auto"/>
          </w:tcPr>
          <w:p w14:paraId="42F261D9" w14:textId="77777777" w:rsidR="00660271" w:rsidRPr="00A825BC" w:rsidRDefault="00660271" w:rsidP="00DF04C1">
            <w:pPr>
              <w:spacing w:line="276" w:lineRule="auto"/>
              <w:rPr>
                <w:rFonts w:eastAsia="Calibri"/>
                <w:lang w:eastAsia="en-US"/>
              </w:rPr>
            </w:pPr>
            <w:r w:rsidRPr="00A825BC">
              <w:rPr>
                <w:rFonts w:eastAsia="Calibri"/>
                <w:lang w:eastAsia="en-US"/>
              </w:rPr>
              <w:t>ОК2.</w:t>
            </w:r>
          </w:p>
        </w:tc>
        <w:tc>
          <w:tcPr>
            <w:tcW w:w="8647" w:type="dxa"/>
            <w:shd w:val="clear" w:color="auto" w:fill="auto"/>
          </w:tcPr>
          <w:p w14:paraId="67A089B0" w14:textId="77777777" w:rsidR="00660271" w:rsidRPr="00543057" w:rsidRDefault="00660271" w:rsidP="0054305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rFonts w:eastAsia="Calibri"/>
                <w:sz w:val="26"/>
                <w:szCs w:val="26"/>
                <w:lang w:eastAsia="en-US"/>
              </w:rPr>
            </w:pPr>
            <w:r w:rsidRPr="00543057">
              <w:rPr>
                <w:sz w:val="26"/>
                <w:szCs w:val="26"/>
              </w:rPr>
              <w:t xml:space="preserve"> Организовывать собственную деятельность, выбирать типовые методы и способы выполнения профессиональных задач, оценивать их эффективность и качество. </w:t>
            </w:r>
          </w:p>
        </w:tc>
      </w:tr>
      <w:tr w:rsidR="00660271" w:rsidRPr="00A825BC" w14:paraId="0DCBB190" w14:textId="77777777" w:rsidTr="00EF4A1E">
        <w:tc>
          <w:tcPr>
            <w:tcW w:w="993" w:type="dxa"/>
            <w:shd w:val="clear" w:color="auto" w:fill="auto"/>
          </w:tcPr>
          <w:p w14:paraId="652D7D29" w14:textId="77777777" w:rsidR="00660271" w:rsidRPr="00A825BC" w:rsidRDefault="00660271" w:rsidP="00DF04C1">
            <w:pPr>
              <w:spacing w:line="276" w:lineRule="auto"/>
              <w:rPr>
                <w:rFonts w:eastAsia="Calibri"/>
                <w:lang w:eastAsia="en-US"/>
              </w:rPr>
            </w:pPr>
            <w:r w:rsidRPr="00A825BC">
              <w:rPr>
                <w:rFonts w:eastAsia="Calibri"/>
                <w:lang w:eastAsia="en-US"/>
              </w:rPr>
              <w:t>ОК3.</w:t>
            </w:r>
          </w:p>
        </w:tc>
        <w:tc>
          <w:tcPr>
            <w:tcW w:w="8647" w:type="dxa"/>
            <w:shd w:val="clear" w:color="auto" w:fill="auto"/>
          </w:tcPr>
          <w:p w14:paraId="1D27754C" w14:textId="6B35530B" w:rsidR="00660271" w:rsidRPr="00543057" w:rsidRDefault="00660271" w:rsidP="0054305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rFonts w:eastAsia="Calibri"/>
                <w:sz w:val="26"/>
                <w:szCs w:val="26"/>
                <w:lang w:eastAsia="en-US"/>
              </w:rPr>
            </w:pPr>
            <w:r w:rsidRPr="00543057">
              <w:rPr>
                <w:sz w:val="26"/>
                <w:szCs w:val="26"/>
              </w:rPr>
              <w:t>Принимать решения в стандартных и нестандартных ситуациях и нести за них ответственность .</w:t>
            </w:r>
          </w:p>
        </w:tc>
      </w:tr>
      <w:tr w:rsidR="00660271" w:rsidRPr="00A825BC" w14:paraId="6D74E8F8" w14:textId="77777777" w:rsidTr="00EF4A1E">
        <w:tc>
          <w:tcPr>
            <w:tcW w:w="993" w:type="dxa"/>
            <w:shd w:val="clear" w:color="auto" w:fill="auto"/>
          </w:tcPr>
          <w:p w14:paraId="5A67A9B1" w14:textId="77777777" w:rsidR="00660271" w:rsidRPr="00A825BC" w:rsidRDefault="00660271" w:rsidP="00DF04C1">
            <w:pPr>
              <w:spacing w:line="276" w:lineRule="auto"/>
              <w:rPr>
                <w:rFonts w:eastAsia="Calibri"/>
                <w:lang w:eastAsia="en-US"/>
              </w:rPr>
            </w:pPr>
            <w:r w:rsidRPr="00A825BC">
              <w:rPr>
                <w:rFonts w:eastAsia="Calibri"/>
                <w:lang w:eastAsia="en-US"/>
              </w:rPr>
              <w:t>ОК4.</w:t>
            </w:r>
          </w:p>
        </w:tc>
        <w:tc>
          <w:tcPr>
            <w:tcW w:w="8647" w:type="dxa"/>
            <w:shd w:val="clear" w:color="auto" w:fill="auto"/>
          </w:tcPr>
          <w:p w14:paraId="55E5D6F9" w14:textId="77777777" w:rsidR="00660271" w:rsidRPr="00543057" w:rsidRDefault="00660271" w:rsidP="0054305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rFonts w:eastAsia="Calibri"/>
                <w:sz w:val="26"/>
                <w:szCs w:val="26"/>
                <w:lang w:eastAsia="en-US"/>
              </w:rPr>
            </w:pPr>
            <w:r w:rsidRPr="00543057">
              <w:rPr>
                <w:sz w:val="26"/>
                <w:szCs w:val="26"/>
              </w:rPr>
              <w:t xml:space="preserve">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 </w:t>
            </w:r>
          </w:p>
        </w:tc>
      </w:tr>
      <w:tr w:rsidR="00660271" w:rsidRPr="00A825BC" w14:paraId="7346D6C7" w14:textId="77777777" w:rsidTr="00EF4A1E">
        <w:tc>
          <w:tcPr>
            <w:tcW w:w="993" w:type="dxa"/>
            <w:shd w:val="clear" w:color="auto" w:fill="auto"/>
          </w:tcPr>
          <w:p w14:paraId="391A5C1E" w14:textId="77777777" w:rsidR="00660271" w:rsidRPr="00A825BC" w:rsidRDefault="00660271" w:rsidP="00DF04C1">
            <w:pPr>
              <w:spacing w:line="276" w:lineRule="auto"/>
              <w:rPr>
                <w:rFonts w:eastAsia="Calibri"/>
                <w:lang w:eastAsia="en-US"/>
              </w:rPr>
            </w:pPr>
            <w:r w:rsidRPr="00A825BC">
              <w:rPr>
                <w:rFonts w:eastAsia="Calibri"/>
                <w:lang w:eastAsia="en-US"/>
              </w:rPr>
              <w:t>ОК5.</w:t>
            </w:r>
          </w:p>
        </w:tc>
        <w:tc>
          <w:tcPr>
            <w:tcW w:w="8647" w:type="dxa"/>
            <w:shd w:val="clear" w:color="auto" w:fill="auto"/>
          </w:tcPr>
          <w:p w14:paraId="434CC5A3" w14:textId="77777777" w:rsidR="00660271" w:rsidRPr="00543057" w:rsidRDefault="00660271" w:rsidP="0054305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rFonts w:eastAsia="Calibri"/>
                <w:sz w:val="26"/>
                <w:szCs w:val="26"/>
                <w:lang w:eastAsia="en-US"/>
              </w:rPr>
            </w:pPr>
            <w:r w:rsidRPr="00543057">
              <w:rPr>
                <w:sz w:val="26"/>
                <w:szCs w:val="26"/>
              </w:rPr>
              <w:t xml:space="preserve">Использовать информационно-коммуникационные технологии в профессиональной деятельности. </w:t>
            </w:r>
          </w:p>
        </w:tc>
      </w:tr>
      <w:tr w:rsidR="00660271" w:rsidRPr="00A825BC" w14:paraId="72D5F05F" w14:textId="77777777" w:rsidTr="00EF4A1E">
        <w:tc>
          <w:tcPr>
            <w:tcW w:w="993" w:type="dxa"/>
            <w:shd w:val="clear" w:color="auto" w:fill="auto"/>
          </w:tcPr>
          <w:p w14:paraId="7FAA84F4" w14:textId="77777777" w:rsidR="00660271" w:rsidRPr="00A825BC" w:rsidRDefault="00660271" w:rsidP="00DF04C1">
            <w:pPr>
              <w:spacing w:line="276" w:lineRule="auto"/>
              <w:rPr>
                <w:rFonts w:eastAsia="Calibri"/>
                <w:lang w:eastAsia="en-US"/>
              </w:rPr>
            </w:pPr>
            <w:r w:rsidRPr="00A825BC">
              <w:rPr>
                <w:rFonts w:eastAsia="Calibri"/>
                <w:lang w:eastAsia="en-US"/>
              </w:rPr>
              <w:t>ОК6.</w:t>
            </w:r>
          </w:p>
        </w:tc>
        <w:tc>
          <w:tcPr>
            <w:tcW w:w="8647" w:type="dxa"/>
            <w:shd w:val="clear" w:color="auto" w:fill="auto"/>
          </w:tcPr>
          <w:p w14:paraId="4BBB7DCD" w14:textId="77777777" w:rsidR="00660271" w:rsidRPr="00543057" w:rsidRDefault="00660271" w:rsidP="00543057">
            <w:pPr>
              <w:widowControl w:val="0"/>
              <w:autoSpaceDE w:val="0"/>
              <w:autoSpaceDN w:val="0"/>
              <w:adjustRightInd w:val="0"/>
              <w:jc w:val="both"/>
              <w:rPr>
                <w:rFonts w:eastAsia="Calibri"/>
                <w:sz w:val="26"/>
                <w:szCs w:val="26"/>
                <w:lang w:eastAsia="en-US"/>
              </w:rPr>
            </w:pPr>
            <w:r w:rsidRPr="00543057">
              <w:rPr>
                <w:rFonts w:eastAsia="Calibri"/>
                <w:sz w:val="26"/>
                <w:szCs w:val="26"/>
                <w:lang w:eastAsia="en-US"/>
              </w:rPr>
              <w:t>Работать в коллективе и команде, эффективно общаться с коллегами, руководством, потребителями</w:t>
            </w:r>
          </w:p>
        </w:tc>
      </w:tr>
      <w:tr w:rsidR="00660271" w:rsidRPr="00A825BC" w14:paraId="421BE68F" w14:textId="77777777" w:rsidTr="00EF4A1E">
        <w:tc>
          <w:tcPr>
            <w:tcW w:w="993" w:type="dxa"/>
            <w:shd w:val="clear" w:color="auto" w:fill="auto"/>
          </w:tcPr>
          <w:p w14:paraId="1473509E" w14:textId="77777777" w:rsidR="00660271" w:rsidRPr="00A825BC" w:rsidRDefault="00660271" w:rsidP="00DF04C1">
            <w:pPr>
              <w:spacing w:line="276" w:lineRule="auto"/>
              <w:rPr>
                <w:rFonts w:eastAsia="Calibri"/>
                <w:lang w:eastAsia="en-US"/>
              </w:rPr>
            </w:pPr>
            <w:r w:rsidRPr="00A825BC">
              <w:rPr>
                <w:rFonts w:eastAsia="Calibri"/>
                <w:lang w:eastAsia="en-US"/>
              </w:rPr>
              <w:t>ОК7.</w:t>
            </w:r>
          </w:p>
        </w:tc>
        <w:tc>
          <w:tcPr>
            <w:tcW w:w="8647" w:type="dxa"/>
            <w:shd w:val="clear" w:color="auto" w:fill="auto"/>
          </w:tcPr>
          <w:p w14:paraId="26E88AA7" w14:textId="77777777" w:rsidR="00660271" w:rsidRPr="00543057" w:rsidRDefault="00660271" w:rsidP="0054305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rFonts w:eastAsia="Calibri"/>
                <w:sz w:val="26"/>
                <w:szCs w:val="26"/>
                <w:lang w:eastAsia="en-US"/>
              </w:rPr>
            </w:pPr>
            <w:r w:rsidRPr="00543057">
              <w:rPr>
                <w:sz w:val="26"/>
                <w:szCs w:val="26"/>
              </w:rPr>
              <w:t xml:space="preserve">Брать на себя ответственность за работу членов команды (подчиненных), результат выполнения заданий. </w:t>
            </w:r>
          </w:p>
        </w:tc>
      </w:tr>
      <w:tr w:rsidR="00660271" w:rsidRPr="00A825BC" w14:paraId="0C6770BA" w14:textId="77777777" w:rsidTr="00EF4A1E">
        <w:tc>
          <w:tcPr>
            <w:tcW w:w="993" w:type="dxa"/>
            <w:shd w:val="clear" w:color="auto" w:fill="auto"/>
          </w:tcPr>
          <w:p w14:paraId="65D85C69" w14:textId="24DDF108" w:rsidR="00660271" w:rsidRPr="00A825BC" w:rsidRDefault="00660271" w:rsidP="00660271">
            <w:pPr>
              <w:spacing w:line="276" w:lineRule="auto"/>
              <w:rPr>
                <w:rFonts w:eastAsia="Calibri"/>
                <w:lang w:eastAsia="en-US"/>
              </w:rPr>
            </w:pPr>
            <w:r>
              <w:rPr>
                <w:rFonts w:eastAsia="Calibri"/>
                <w:lang w:eastAsia="en-US"/>
              </w:rPr>
              <w:t>ОК8</w:t>
            </w:r>
          </w:p>
        </w:tc>
        <w:tc>
          <w:tcPr>
            <w:tcW w:w="8647" w:type="dxa"/>
            <w:shd w:val="clear" w:color="auto" w:fill="auto"/>
          </w:tcPr>
          <w:p w14:paraId="385E1564" w14:textId="575EA9FB" w:rsidR="00660271" w:rsidRPr="00543057" w:rsidRDefault="00DF04C1" w:rsidP="00543057">
            <w:pPr>
              <w:jc w:val="both"/>
              <w:rPr>
                <w:sz w:val="26"/>
                <w:szCs w:val="26"/>
              </w:rPr>
            </w:pPr>
            <w:r w:rsidRPr="00543057">
              <w:rPr>
                <w:sz w:val="26"/>
                <w:szCs w:val="26"/>
              </w:rPr>
              <w:t>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tc>
      </w:tr>
      <w:tr w:rsidR="00660271" w:rsidRPr="00A825BC" w14:paraId="0A1A3615" w14:textId="77777777" w:rsidTr="00EF4A1E">
        <w:tc>
          <w:tcPr>
            <w:tcW w:w="993" w:type="dxa"/>
            <w:shd w:val="clear" w:color="auto" w:fill="auto"/>
          </w:tcPr>
          <w:p w14:paraId="775C4969" w14:textId="4CBB1FAB" w:rsidR="00660271" w:rsidRPr="00A825BC" w:rsidRDefault="00660271" w:rsidP="00660271">
            <w:pPr>
              <w:spacing w:line="276" w:lineRule="auto"/>
              <w:rPr>
                <w:rFonts w:eastAsia="Calibri"/>
                <w:lang w:eastAsia="en-US"/>
              </w:rPr>
            </w:pPr>
            <w:r>
              <w:rPr>
                <w:rFonts w:eastAsia="Calibri"/>
                <w:lang w:eastAsia="en-US"/>
              </w:rPr>
              <w:t>ОК9</w:t>
            </w:r>
            <w:r w:rsidRPr="00A825BC">
              <w:rPr>
                <w:rFonts w:eastAsia="Calibri"/>
                <w:lang w:eastAsia="en-US"/>
              </w:rPr>
              <w:t>.</w:t>
            </w:r>
          </w:p>
        </w:tc>
        <w:tc>
          <w:tcPr>
            <w:tcW w:w="8647" w:type="dxa"/>
            <w:shd w:val="clear" w:color="auto" w:fill="auto"/>
          </w:tcPr>
          <w:p w14:paraId="2A794A0A" w14:textId="3BF43F57" w:rsidR="00660271" w:rsidRPr="00543057" w:rsidRDefault="00DF04C1" w:rsidP="0054305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sz w:val="26"/>
                <w:szCs w:val="26"/>
              </w:rPr>
            </w:pPr>
            <w:r w:rsidRPr="00543057">
              <w:rPr>
                <w:sz w:val="26"/>
                <w:szCs w:val="26"/>
              </w:rPr>
              <w:t>Ориентироваться в условиях частой смены технологий в профессиональной деятельности.</w:t>
            </w:r>
          </w:p>
        </w:tc>
      </w:tr>
      <w:tr w:rsidR="00660271" w:rsidRPr="00A825BC" w14:paraId="5DA3FC81" w14:textId="77777777" w:rsidTr="00EF4A1E">
        <w:trPr>
          <w:trHeight w:val="438"/>
        </w:trPr>
        <w:tc>
          <w:tcPr>
            <w:tcW w:w="993" w:type="dxa"/>
            <w:shd w:val="clear" w:color="auto" w:fill="auto"/>
          </w:tcPr>
          <w:p w14:paraId="4368D723" w14:textId="77777777" w:rsidR="00660271" w:rsidRPr="00A825BC" w:rsidRDefault="00660271" w:rsidP="00660271">
            <w:pPr>
              <w:spacing w:line="276" w:lineRule="auto"/>
              <w:rPr>
                <w:rFonts w:eastAsia="Calibri"/>
                <w:lang w:eastAsia="en-US"/>
              </w:rPr>
            </w:pPr>
            <w:r w:rsidRPr="00A825BC">
              <w:rPr>
                <w:rFonts w:eastAsia="Calibri"/>
                <w:lang w:eastAsia="en-US"/>
              </w:rPr>
              <w:t>ПК1.1</w:t>
            </w:r>
          </w:p>
        </w:tc>
        <w:tc>
          <w:tcPr>
            <w:tcW w:w="8647" w:type="dxa"/>
            <w:shd w:val="clear" w:color="auto" w:fill="auto"/>
          </w:tcPr>
          <w:p w14:paraId="281235BB" w14:textId="5F770882" w:rsidR="00660271" w:rsidRPr="00543057" w:rsidRDefault="00DF04C1" w:rsidP="00543057">
            <w:pPr>
              <w:widowControl w:val="0"/>
              <w:suppressAutoHyphens/>
              <w:jc w:val="both"/>
              <w:rPr>
                <w:rFonts w:eastAsia="Calibri"/>
                <w:sz w:val="26"/>
                <w:szCs w:val="26"/>
                <w:lang w:eastAsia="en-US"/>
              </w:rPr>
            </w:pPr>
            <w:r w:rsidRPr="00543057">
              <w:rPr>
                <w:rFonts w:eastAsia="SimSun"/>
                <w:kern w:val="2"/>
                <w:sz w:val="26"/>
                <w:szCs w:val="26"/>
                <w:lang w:eastAsia="zh-CN" w:bidi="hi-IN"/>
              </w:rPr>
              <w:t>Принимать молочное сырье на переработку.</w:t>
            </w:r>
          </w:p>
        </w:tc>
      </w:tr>
      <w:tr w:rsidR="00660271" w:rsidRPr="00A825BC" w14:paraId="72E6ED67" w14:textId="77777777" w:rsidTr="00EF4A1E">
        <w:tc>
          <w:tcPr>
            <w:tcW w:w="993" w:type="dxa"/>
            <w:shd w:val="clear" w:color="auto" w:fill="auto"/>
          </w:tcPr>
          <w:p w14:paraId="771ADC31" w14:textId="77777777" w:rsidR="00660271" w:rsidRPr="00A825BC" w:rsidRDefault="00660271" w:rsidP="00660271">
            <w:pPr>
              <w:spacing w:line="276" w:lineRule="auto"/>
              <w:rPr>
                <w:rFonts w:eastAsia="Calibri"/>
                <w:lang w:eastAsia="en-US"/>
              </w:rPr>
            </w:pPr>
            <w:r w:rsidRPr="00A825BC">
              <w:rPr>
                <w:rFonts w:eastAsia="Calibri"/>
                <w:lang w:eastAsia="en-US"/>
              </w:rPr>
              <w:t>ПК1.2</w:t>
            </w:r>
          </w:p>
        </w:tc>
        <w:tc>
          <w:tcPr>
            <w:tcW w:w="8647" w:type="dxa"/>
            <w:shd w:val="clear" w:color="auto" w:fill="auto"/>
          </w:tcPr>
          <w:p w14:paraId="5C7E4341" w14:textId="18A6CB79" w:rsidR="00660271" w:rsidRPr="00543057" w:rsidRDefault="00894879" w:rsidP="00543057">
            <w:pPr>
              <w:widowControl w:val="0"/>
              <w:suppressAutoHyphens/>
              <w:jc w:val="both"/>
              <w:rPr>
                <w:rFonts w:eastAsia="Calibri"/>
                <w:sz w:val="26"/>
                <w:szCs w:val="26"/>
                <w:lang w:eastAsia="en-US"/>
              </w:rPr>
            </w:pPr>
            <w:r w:rsidRPr="00543057">
              <w:rPr>
                <w:rFonts w:eastAsia="SimSun"/>
                <w:kern w:val="2"/>
                <w:sz w:val="26"/>
                <w:szCs w:val="26"/>
                <w:lang w:eastAsia="zh-CN" w:bidi="hi-IN"/>
              </w:rPr>
              <w:t>Контролировать качества сырья</w:t>
            </w:r>
            <w:r w:rsidR="00D506A2" w:rsidRPr="00543057">
              <w:rPr>
                <w:rFonts w:eastAsia="SimSun"/>
                <w:kern w:val="2"/>
                <w:sz w:val="26"/>
                <w:szCs w:val="26"/>
                <w:lang w:eastAsia="zh-CN" w:bidi="hi-IN"/>
              </w:rPr>
              <w:t>.</w:t>
            </w:r>
          </w:p>
        </w:tc>
      </w:tr>
      <w:tr w:rsidR="00660271" w:rsidRPr="00A825BC" w14:paraId="4A6A2107" w14:textId="77777777" w:rsidTr="00EF4A1E">
        <w:tc>
          <w:tcPr>
            <w:tcW w:w="993" w:type="dxa"/>
            <w:shd w:val="clear" w:color="auto" w:fill="auto"/>
          </w:tcPr>
          <w:p w14:paraId="202E6BA0" w14:textId="77777777" w:rsidR="00660271" w:rsidRPr="00A825BC" w:rsidRDefault="00660271" w:rsidP="00660271">
            <w:pPr>
              <w:spacing w:line="276" w:lineRule="auto"/>
              <w:rPr>
                <w:rFonts w:eastAsia="Calibri"/>
                <w:lang w:eastAsia="en-US"/>
              </w:rPr>
            </w:pPr>
            <w:r w:rsidRPr="00A825BC">
              <w:rPr>
                <w:rFonts w:eastAsia="Calibri"/>
                <w:lang w:eastAsia="en-US"/>
              </w:rPr>
              <w:t>ПК1.3</w:t>
            </w:r>
          </w:p>
        </w:tc>
        <w:tc>
          <w:tcPr>
            <w:tcW w:w="8647" w:type="dxa"/>
            <w:shd w:val="clear" w:color="auto" w:fill="auto"/>
          </w:tcPr>
          <w:p w14:paraId="2FE39F7C" w14:textId="1033DC23" w:rsidR="00660271" w:rsidRPr="00543057" w:rsidRDefault="00894879" w:rsidP="00543057">
            <w:pPr>
              <w:widowControl w:val="0"/>
              <w:suppressAutoHyphens/>
              <w:jc w:val="both"/>
              <w:rPr>
                <w:rFonts w:eastAsia="Calibri"/>
                <w:sz w:val="26"/>
                <w:szCs w:val="26"/>
                <w:lang w:eastAsia="en-US"/>
              </w:rPr>
            </w:pPr>
            <w:r w:rsidRPr="00543057">
              <w:rPr>
                <w:rFonts w:eastAsia="SimSun"/>
                <w:kern w:val="2"/>
                <w:sz w:val="26"/>
                <w:szCs w:val="26"/>
                <w:lang w:eastAsia="zh-CN" w:bidi="hi-IN"/>
              </w:rPr>
              <w:t>Организовывать и проводить переработку сырья в соответствии с его качеством.</w:t>
            </w:r>
          </w:p>
        </w:tc>
      </w:tr>
      <w:tr w:rsidR="00660271" w:rsidRPr="00A825BC" w14:paraId="1D400F6A" w14:textId="77777777" w:rsidTr="00EF4A1E">
        <w:tc>
          <w:tcPr>
            <w:tcW w:w="993" w:type="dxa"/>
            <w:shd w:val="clear" w:color="auto" w:fill="auto"/>
          </w:tcPr>
          <w:p w14:paraId="6481E03C" w14:textId="55E4E805" w:rsidR="00660271" w:rsidRPr="00A825BC" w:rsidRDefault="00894879" w:rsidP="00660271">
            <w:pPr>
              <w:spacing w:line="276" w:lineRule="auto"/>
              <w:rPr>
                <w:rFonts w:eastAsia="Calibri"/>
                <w:lang w:eastAsia="en-US"/>
              </w:rPr>
            </w:pPr>
            <w:r>
              <w:rPr>
                <w:rFonts w:eastAsia="Calibri"/>
                <w:lang w:eastAsia="en-US"/>
              </w:rPr>
              <w:t>ПК2.1</w:t>
            </w:r>
          </w:p>
        </w:tc>
        <w:tc>
          <w:tcPr>
            <w:tcW w:w="8647" w:type="dxa"/>
            <w:shd w:val="clear" w:color="auto" w:fill="auto"/>
          </w:tcPr>
          <w:p w14:paraId="65843DB4" w14:textId="0454D1BC" w:rsidR="00660271" w:rsidRPr="00543057" w:rsidRDefault="00894879" w:rsidP="00543057">
            <w:pPr>
              <w:widowControl w:val="0"/>
              <w:suppressAutoHyphens/>
              <w:jc w:val="both"/>
              <w:rPr>
                <w:rFonts w:eastAsia="Calibri"/>
                <w:sz w:val="26"/>
                <w:szCs w:val="26"/>
                <w:lang w:eastAsia="en-US"/>
              </w:rPr>
            </w:pPr>
            <w:r w:rsidRPr="00543057">
              <w:rPr>
                <w:color w:val="000000"/>
                <w:sz w:val="26"/>
                <w:szCs w:val="26"/>
              </w:rPr>
              <w:t xml:space="preserve"> Контролировать соблюдение требований к сырью при выработке цельномолочных продуктов, жидких и пастообразных продуктов детского питания.</w:t>
            </w:r>
          </w:p>
        </w:tc>
      </w:tr>
      <w:tr w:rsidR="00660271" w:rsidRPr="00A825BC" w14:paraId="5A6C74A9" w14:textId="77777777" w:rsidTr="00EF4A1E">
        <w:trPr>
          <w:trHeight w:val="327"/>
        </w:trPr>
        <w:tc>
          <w:tcPr>
            <w:tcW w:w="993" w:type="dxa"/>
            <w:shd w:val="clear" w:color="auto" w:fill="auto"/>
          </w:tcPr>
          <w:p w14:paraId="3D9C1400" w14:textId="3694C219" w:rsidR="00660271" w:rsidRPr="00A825BC" w:rsidRDefault="00894879" w:rsidP="00660271">
            <w:pPr>
              <w:spacing w:line="276" w:lineRule="auto"/>
              <w:rPr>
                <w:rFonts w:eastAsia="Calibri"/>
                <w:lang w:eastAsia="en-US"/>
              </w:rPr>
            </w:pPr>
            <w:r w:rsidRPr="00034015">
              <w:rPr>
                <w:color w:val="000000"/>
                <w:sz w:val="26"/>
                <w:szCs w:val="26"/>
              </w:rPr>
              <w:t>ПК 2.2</w:t>
            </w:r>
          </w:p>
        </w:tc>
        <w:tc>
          <w:tcPr>
            <w:tcW w:w="8647" w:type="dxa"/>
            <w:shd w:val="clear" w:color="auto" w:fill="auto"/>
          </w:tcPr>
          <w:p w14:paraId="27B80A36" w14:textId="26DC9F14" w:rsidR="00660271" w:rsidRPr="00543057" w:rsidRDefault="00894879" w:rsidP="00543057">
            <w:pPr>
              <w:widowControl w:val="0"/>
              <w:suppressAutoHyphens/>
              <w:jc w:val="both"/>
              <w:rPr>
                <w:rFonts w:eastAsia="Calibri"/>
                <w:sz w:val="26"/>
                <w:szCs w:val="26"/>
                <w:lang w:eastAsia="en-US"/>
              </w:rPr>
            </w:pPr>
            <w:r w:rsidRPr="00543057">
              <w:rPr>
                <w:color w:val="000000"/>
                <w:sz w:val="26"/>
                <w:szCs w:val="26"/>
              </w:rPr>
              <w:t>Изготавливать производственные закваски.</w:t>
            </w:r>
          </w:p>
        </w:tc>
      </w:tr>
      <w:tr w:rsidR="00660271" w:rsidRPr="00A825BC" w14:paraId="2769C18D" w14:textId="77777777" w:rsidTr="00EF4A1E">
        <w:trPr>
          <w:trHeight w:val="713"/>
        </w:trPr>
        <w:tc>
          <w:tcPr>
            <w:tcW w:w="993" w:type="dxa"/>
            <w:shd w:val="clear" w:color="auto" w:fill="auto"/>
          </w:tcPr>
          <w:p w14:paraId="0DC45655" w14:textId="073EFAF7" w:rsidR="00660271" w:rsidRPr="00A825BC" w:rsidRDefault="00894879" w:rsidP="00660271">
            <w:pPr>
              <w:spacing w:line="276" w:lineRule="auto"/>
              <w:rPr>
                <w:rFonts w:eastAsia="Calibri"/>
                <w:lang w:eastAsia="en-US"/>
              </w:rPr>
            </w:pPr>
            <w:r>
              <w:rPr>
                <w:rFonts w:eastAsia="Calibri"/>
                <w:lang w:eastAsia="en-US"/>
              </w:rPr>
              <w:t>ПК2.3</w:t>
            </w:r>
          </w:p>
        </w:tc>
        <w:tc>
          <w:tcPr>
            <w:tcW w:w="8647" w:type="dxa"/>
            <w:shd w:val="clear" w:color="auto" w:fill="auto"/>
          </w:tcPr>
          <w:p w14:paraId="4030B3AD" w14:textId="79707A9F" w:rsidR="00660271" w:rsidRPr="00543057" w:rsidRDefault="00894879" w:rsidP="00543057">
            <w:pPr>
              <w:widowControl w:val="0"/>
              <w:suppressAutoHyphens/>
              <w:jc w:val="both"/>
              <w:rPr>
                <w:rFonts w:eastAsia="Calibri"/>
                <w:sz w:val="26"/>
                <w:szCs w:val="26"/>
                <w:lang w:eastAsia="en-US"/>
              </w:rPr>
            </w:pPr>
            <w:r w:rsidRPr="00543057">
              <w:rPr>
                <w:color w:val="000000"/>
                <w:sz w:val="26"/>
                <w:szCs w:val="26"/>
              </w:rPr>
              <w:t>Вести технологические процессы производства цельномолочных продуктов.</w:t>
            </w:r>
          </w:p>
        </w:tc>
      </w:tr>
      <w:tr w:rsidR="00660271" w:rsidRPr="00A825BC" w14:paraId="75B4FF30" w14:textId="77777777" w:rsidTr="00EF4A1E">
        <w:tc>
          <w:tcPr>
            <w:tcW w:w="993" w:type="dxa"/>
            <w:shd w:val="clear" w:color="auto" w:fill="auto"/>
          </w:tcPr>
          <w:p w14:paraId="1F32FF90" w14:textId="0106BD2A" w:rsidR="00660271" w:rsidRPr="00A825BC" w:rsidRDefault="00894879" w:rsidP="00660271">
            <w:pPr>
              <w:spacing w:line="276" w:lineRule="auto"/>
              <w:rPr>
                <w:rFonts w:eastAsia="Calibri"/>
                <w:lang w:eastAsia="en-US"/>
              </w:rPr>
            </w:pPr>
            <w:r>
              <w:rPr>
                <w:rFonts w:eastAsia="Calibri"/>
                <w:lang w:eastAsia="en-US"/>
              </w:rPr>
              <w:t>ПК2.4</w:t>
            </w:r>
          </w:p>
        </w:tc>
        <w:tc>
          <w:tcPr>
            <w:tcW w:w="8647" w:type="dxa"/>
            <w:shd w:val="clear" w:color="auto" w:fill="auto"/>
          </w:tcPr>
          <w:p w14:paraId="0282F9C7" w14:textId="7FB9CC9B" w:rsidR="00660271" w:rsidRPr="00543057" w:rsidRDefault="00894879" w:rsidP="00543057">
            <w:pPr>
              <w:widowControl w:val="0"/>
              <w:suppressAutoHyphens/>
              <w:jc w:val="both"/>
              <w:rPr>
                <w:rFonts w:eastAsia="Calibri"/>
                <w:sz w:val="26"/>
                <w:szCs w:val="26"/>
                <w:lang w:eastAsia="en-US"/>
              </w:rPr>
            </w:pPr>
            <w:r w:rsidRPr="00543057">
              <w:rPr>
                <w:color w:val="000000"/>
                <w:sz w:val="26"/>
                <w:szCs w:val="26"/>
              </w:rPr>
              <w:t>Вести технологические процессы производства жидких и пастообразных продуктов детского питания.</w:t>
            </w:r>
          </w:p>
        </w:tc>
      </w:tr>
      <w:tr w:rsidR="00660271" w:rsidRPr="00A825BC" w14:paraId="3907FDB5" w14:textId="77777777" w:rsidTr="00EF4A1E">
        <w:tc>
          <w:tcPr>
            <w:tcW w:w="993" w:type="dxa"/>
            <w:shd w:val="clear" w:color="auto" w:fill="auto"/>
          </w:tcPr>
          <w:p w14:paraId="3BAEC19C" w14:textId="110AF412" w:rsidR="00660271" w:rsidRPr="00A825BC" w:rsidRDefault="00894879" w:rsidP="00660271">
            <w:pPr>
              <w:spacing w:line="276" w:lineRule="auto"/>
              <w:rPr>
                <w:rFonts w:eastAsia="Calibri"/>
                <w:lang w:eastAsia="en-US"/>
              </w:rPr>
            </w:pPr>
            <w:r>
              <w:rPr>
                <w:rFonts w:eastAsia="Calibri"/>
                <w:lang w:eastAsia="en-US"/>
              </w:rPr>
              <w:t>ПК2.5</w:t>
            </w:r>
          </w:p>
        </w:tc>
        <w:tc>
          <w:tcPr>
            <w:tcW w:w="8647" w:type="dxa"/>
            <w:shd w:val="clear" w:color="auto" w:fill="auto"/>
          </w:tcPr>
          <w:p w14:paraId="3A46611A" w14:textId="7639C750" w:rsidR="00660271" w:rsidRPr="00543057" w:rsidRDefault="00894879" w:rsidP="00543057">
            <w:pPr>
              <w:widowControl w:val="0"/>
              <w:suppressAutoHyphens/>
              <w:jc w:val="both"/>
              <w:rPr>
                <w:rFonts w:eastAsia="Calibri"/>
                <w:sz w:val="26"/>
                <w:szCs w:val="26"/>
                <w:lang w:eastAsia="en-US"/>
              </w:rPr>
            </w:pPr>
            <w:r w:rsidRPr="00543057">
              <w:rPr>
                <w:color w:val="000000"/>
                <w:sz w:val="26"/>
                <w:szCs w:val="26"/>
              </w:rPr>
              <w:t>Контролировать качество цельномолочных продуктов, жидких и пастообразных продуктов детского питания.</w:t>
            </w:r>
          </w:p>
        </w:tc>
      </w:tr>
      <w:tr w:rsidR="00660271" w:rsidRPr="00A825BC" w14:paraId="4B4324E1" w14:textId="77777777" w:rsidTr="00EF4A1E">
        <w:tc>
          <w:tcPr>
            <w:tcW w:w="993" w:type="dxa"/>
            <w:shd w:val="clear" w:color="auto" w:fill="auto"/>
          </w:tcPr>
          <w:p w14:paraId="029CEBBD" w14:textId="08883562" w:rsidR="00660271" w:rsidRPr="00A825BC" w:rsidRDefault="00894879" w:rsidP="00660271">
            <w:pPr>
              <w:spacing w:line="276" w:lineRule="auto"/>
              <w:rPr>
                <w:rFonts w:eastAsia="Calibri"/>
                <w:lang w:eastAsia="en-US"/>
              </w:rPr>
            </w:pPr>
            <w:r>
              <w:rPr>
                <w:rFonts w:eastAsia="Calibri"/>
                <w:lang w:eastAsia="en-US"/>
              </w:rPr>
              <w:t>ПК2.6</w:t>
            </w:r>
          </w:p>
        </w:tc>
        <w:tc>
          <w:tcPr>
            <w:tcW w:w="8647" w:type="dxa"/>
            <w:shd w:val="clear" w:color="auto" w:fill="auto"/>
          </w:tcPr>
          <w:p w14:paraId="590C631D" w14:textId="46EE2D9E" w:rsidR="00660271" w:rsidRPr="00543057" w:rsidRDefault="00894879" w:rsidP="00543057">
            <w:pPr>
              <w:widowControl w:val="0"/>
              <w:suppressAutoHyphens/>
              <w:jc w:val="both"/>
              <w:rPr>
                <w:rFonts w:eastAsia="Calibri"/>
                <w:sz w:val="26"/>
                <w:szCs w:val="26"/>
                <w:lang w:eastAsia="en-US"/>
              </w:rPr>
            </w:pPr>
            <w:r w:rsidRPr="00543057">
              <w:rPr>
                <w:color w:val="000000"/>
                <w:sz w:val="26"/>
                <w:szCs w:val="26"/>
              </w:rPr>
              <w:t>Обеспечивать работу оборудования для производства цельномолочных продуктов, жидких и пастообразных продуктов детского питания</w:t>
            </w:r>
            <w:r w:rsidR="00D506A2" w:rsidRPr="00543057">
              <w:rPr>
                <w:color w:val="000000"/>
                <w:sz w:val="26"/>
                <w:szCs w:val="26"/>
              </w:rPr>
              <w:t>.</w:t>
            </w:r>
          </w:p>
        </w:tc>
      </w:tr>
      <w:tr w:rsidR="00660271" w:rsidRPr="00A825BC" w14:paraId="597E3ABE" w14:textId="77777777" w:rsidTr="00EF4A1E">
        <w:tc>
          <w:tcPr>
            <w:tcW w:w="993" w:type="dxa"/>
            <w:shd w:val="clear" w:color="auto" w:fill="auto"/>
          </w:tcPr>
          <w:p w14:paraId="69EAB84F" w14:textId="77777777" w:rsidR="00660271" w:rsidRPr="00A825BC" w:rsidRDefault="00660271" w:rsidP="00660271">
            <w:pPr>
              <w:spacing w:line="276" w:lineRule="auto"/>
              <w:rPr>
                <w:rFonts w:eastAsia="Calibri"/>
                <w:lang w:eastAsia="en-US"/>
              </w:rPr>
            </w:pPr>
            <w:r w:rsidRPr="00A825BC">
              <w:rPr>
                <w:rFonts w:eastAsia="Calibri"/>
                <w:lang w:eastAsia="en-US"/>
              </w:rPr>
              <w:t>ПК3.1</w:t>
            </w:r>
          </w:p>
        </w:tc>
        <w:tc>
          <w:tcPr>
            <w:tcW w:w="8647" w:type="dxa"/>
            <w:shd w:val="clear" w:color="auto" w:fill="auto"/>
          </w:tcPr>
          <w:p w14:paraId="6CAD901B" w14:textId="2E8E1AEA" w:rsidR="00660271" w:rsidRPr="00543057" w:rsidRDefault="00894879" w:rsidP="00543057">
            <w:pPr>
              <w:widowControl w:val="0"/>
              <w:suppressAutoHyphens/>
              <w:jc w:val="both"/>
              <w:rPr>
                <w:rFonts w:eastAsia="Calibri"/>
                <w:sz w:val="26"/>
                <w:szCs w:val="26"/>
                <w:lang w:eastAsia="en-US"/>
              </w:rPr>
            </w:pPr>
            <w:r w:rsidRPr="00543057">
              <w:rPr>
                <w:color w:val="000000"/>
                <w:sz w:val="26"/>
                <w:szCs w:val="26"/>
              </w:rPr>
              <w:t xml:space="preserve">Контролировать соблюдение требований к сырью при выработке различных </w:t>
            </w:r>
            <w:r w:rsidRPr="00543057">
              <w:rPr>
                <w:color w:val="000000"/>
                <w:sz w:val="26"/>
                <w:szCs w:val="26"/>
              </w:rPr>
              <w:lastRenderedPageBreak/>
              <w:t>сортов сливочного масла и напитков из пахты</w:t>
            </w:r>
            <w:r w:rsidR="00D506A2" w:rsidRPr="00543057">
              <w:rPr>
                <w:color w:val="000000"/>
                <w:sz w:val="26"/>
                <w:szCs w:val="26"/>
              </w:rPr>
              <w:t>.</w:t>
            </w:r>
          </w:p>
        </w:tc>
      </w:tr>
      <w:tr w:rsidR="00660271" w:rsidRPr="00A825BC" w14:paraId="7DEBAF85" w14:textId="77777777" w:rsidTr="00EF4A1E">
        <w:tc>
          <w:tcPr>
            <w:tcW w:w="993" w:type="dxa"/>
            <w:shd w:val="clear" w:color="auto" w:fill="auto"/>
          </w:tcPr>
          <w:p w14:paraId="5AA06A42" w14:textId="77777777" w:rsidR="00660271" w:rsidRPr="00A825BC" w:rsidRDefault="00660271" w:rsidP="00660271">
            <w:pPr>
              <w:spacing w:line="276" w:lineRule="auto"/>
              <w:rPr>
                <w:rFonts w:eastAsia="Calibri"/>
                <w:lang w:eastAsia="en-US"/>
              </w:rPr>
            </w:pPr>
            <w:r w:rsidRPr="00A825BC">
              <w:rPr>
                <w:rFonts w:eastAsia="Calibri"/>
                <w:lang w:eastAsia="en-US"/>
              </w:rPr>
              <w:lastRenderedPageBreak/>
              <w:t>ПК3.2</w:t>
            </w:r>
          </w:p>
        </w:tc>
        <w:tc>
          <w:tcPr>
            <w:tcW w:w="8647" w:type="dxa"/>
            <w:shd w:val="clear" w:color="auto" w:fill="auto"/>
          </w:tcPr>
          <w:p w14:paraId="57193AA5" w14:textId="0C7C2496" w:rsidR="00660271" w:rsidRPr="00543057" w:rsidRDefault="00894879" w:rsidP="00543057">
            <w:pPr>
              <w:widowControl w:val="0"/>
              <w:suppressAutoHyphens/>
              <w:jc w:val="both"/>
              <w:rPr>
                <w:rFonts w:eastAsia="Calibri"/>
                <w:sz w:val="26"/>
                <w:szCs w:val="26"/>
                <w:lang w:eastAsia="en-US"/>
              </w:rPr>
            </w:pPr>
            <w:r w:rsidRPr="00543057">
              <w:rPr>
                <w:color w:val="000000"/>
                <w:sz w:val="26"/>
                <w:szCs w:val="26"/>
              </w:rPr>
              <w:t>Вести технологические процессы производства различных сортов сливочного масла.</w:t>
            </w:r>
          </w:p>
        </w:tc>
      </w:tr>
      <w:tr w:rsidR="00660271" w:rsidRPr="00A825BC" w14:paraId="15E472DE" w14:textId="77777777" w:rsidTr="00EF4A1E">
        <w:trPr>
          <w:trHeight w:val="386"/>
        </w:trPr>
        <w:tc>
          <w:tcPr>
            <w:tcW w:w="993" w:type="dxa"/>
            <w:shd w:val="clear" w:color="auto" w:fill="auto"/>
          </w:tcPr>
          <w:p w14:paraId="55B96A84" w14:textId="77777777" w:rsidR="00660271" w:rsidRPr="00A825BC" w:rsidRDefault="00660271" w:rsidP="00660271">
            <w:pPr>
              <w:spacing w:line="276" w:lineRule="auto"/>
              <w:rPr>
                <w:rFonts w:eastAsia="Calibri"/>
                <w:lang w:eastAsia="en-US"/>
              </w:rPr>
            </w:pPr>
            <w:r w:rsidRPr="00A825BC">
              <w:rPr>
                <w:rFonts w:eastAsia="Calibri"/>
                <w:lang w:eastAsia="en-US"/>
              </w:rPr>
              <w:t>ПК3.3</w:t>
            </w:r>
          </w:p>
        </w:tc>
        <w:tc>
          <w:tcPr>
            <w:tcW w:w="8647" w:type="dxa"/>
            <w:shd w:val="clear" w:color="auto" w:fill="auto"/>
          </w:tcPr>
          <w:p w14:paraId="453824B1" w14:textId="4DE79DB1" w:rsidR="00660271" w:rsidRPr="00543057" w:rsidRDefault="00894879" w:rsidP="00543057">
            <w:pPr>
              <w:widowControl w:val="0"/>
              <w:suppressAutoHyphens/>
              <w:jc w:val="both"/>
              <w:rPr>
                <w:rFonts w:eastAsia="Calibri"/>
                <w:sz w:val="26"/>
                <w:szCs w:val="26"/>
                <w:lang w:eastAsia="en-US"/>
              </w:rPr>
            </w:pPr>
            <w:r w:rsidRPr="00543057">
              <w:rPr>
                <w:color w:val="000000"/>
                <w:sz w:val="26"/>
                <w:szCs w:val="26"/>
              </w:rPr>
              <w:t>Вести технологические процессы производства напитков из пахты.</w:t>
            </w:r>
          </w:p>
        </w:tc>
      </w:tr>
      <w:tr w:rsidR="00660271" w:rsidRPr="00A825BC" w14:paraId="6FFA4CDB" w14:textId="77777777" w:rsidTr="00EF4A1E">
        <w:tc>
          <w:tcPr>
            <w:tcW w:w="993" w:type="dxa"/>
            <w:shd w:val="clear" w:color="auto" w:fill="auto"/>
          </w:tcPr>
          <w:p w14:paraId="78177CF2" w14:textId="77777777" w:rsidR="00660271" w:rsidRPr="00A825BC" w:rsidRDefault="00660271" w:rsidP="00660271">
            <w:pPr>
              <w:spacing w:line="276" w:lineRule="auto"/>
              <w:rPr>
                <w:rFonts w:eastAsia="Calibri"/>
                <w:lang w:eastAsia="en-US"/>
              </w:rPr>
            </w:pPr>
            <w:r w:rsidRPr="00A825BC">
              <w:rPr>
                <w:rFonts w:eastAsia="Calibri"/>
                <w:lang w:eastAsia="en-US"/>
              </w:rPr>
              <w:t>ПК3.4</w:t>
            </w:r>
          </w:p>
        </w:tc>
        <w:tc>
          <w:tcPr>
            <w:tcW w:w="8647" w:type="dxa"/>
            <w:shd w:val="clear" w:color="auto" w:fill="auto"/>
          </w:tcPr>
          <w:p w14:paraId="38214900" w14:textId="0B17B624" w:rsidR="00660271" w:rsidRPr="00543057" w:rsidRDefault="00894879" w:rsidP="00543057">
            <w:pPr>
              <w:widowControl w:val="0"/>
              <w:suppressAutoHyphens/>
              <w:jc w:val="both"/>
              <w:rPr>
                <w:rFonts w:eastAsia="Calibri"/>
                <w:sz w:val="26"/>
                <w:szCs w:val="26"/>
                <w:lang w:eastAsia="en-US"/>
              </w:rPr>
            </w:pPr>
            <w:r w:rsidRPr="00543057">
              <w:rPr>
                <w:color w:val="000000"/>
                <w:sz w:val="26"/>
                <w:szCs w:val="26"/>
              </w:rPr>
              <w:t xml:space="preserve">  Контролировать качество сливочного масла и продуктов из пахты</w:t>
            </w:r>
            <w:r w:rsidR="00D506A2" w:rsidRPr="00543057">
              <w:rPr>
                <w:color w:val="000000"/>
                <w:sz w:val="26"/>
                <w:szCs w:val="26"/>
              </w:rPr>
              <w:t>.</w:t>
            </w:r>
          </w:p>
        </w:tc>
      </w:tr>
      <w:tr w:rsidR="00894879" w:rsidRPr="00A825BC" w14:paraId="0E0E227A" w14:textId="77777777" w:rsidTr="00EF4A1E">
        <w:tc>
          <w:tcPr>
            <w:tcW w:w="993" w:type="dxa"/>
            <w:shd w:val="clear" w:color="auto" w:fill="auto"/>
          </w:tcPr>
          <w:p w14:paraId="786360A4" w14:textId="783FDCA0" w:rsidR="00894879" w:rsidRPr="00A825BC" w:rsidRDefault="00894879" w:rsidP="00660271">
            <w:pPr>
              <w:spacing w:line="276" w:lineRule="auto"/>
              <w:rPr>
                <w:rFonts w:eastAsia="Calibri"/>
                <w:lang w:eastAsia="en-US"/>
              </w:rPr>
            </w:pPr>
            <w:r>
              <w:rPr>
                <w:rFonts w:eastAsia="Calibri"/>
                <w:lang w:eastAsia="en-US"/>
              </w:rPr>
              <w:t>ПК3.5</w:t>
            </w:r>
          </w:p>
        </w:tc>
        <w:tc>
          <w:tcPr>
            <w:tcW w:w="8647" w:type="dxa"/>
            <w:shd w:val="clear" w:color="auto" w:fill="auto"/>
          </w:tcPr>
          <w:p w14:paraId="177F69E5" w14:textId="384031AA" w:rsidR="00894879" w:rsidRPr="00543057" w:rsidRDefault="00894879" w:rsidP="00543057">
            <w:pPr>
              <w:widowControl w:val="0"/>
              <w:suppressAutoHyphens/>
              <w:jc w:val="both"/>
              <w:rPr>
                <w:color w:val="000000"/>
                <w:sz w:val="26"/>
                <w:szCs w:val="26"/>
              </w:rPr>
            </w:pPr>
            <w:r w:rsidRPr="00543057">
              <w:rPr>
                <w:color w:val="000000"/>
                <w:sz w:val="26"/>
                <w:szCs w:val="26"/>
              </w:rPr>
              <w:t>Обеспечивать работу оборудования при выработке различных сортов сливочного масла и напитков из пахты.</w:t>
            </w:r>
          </w:p>
        </w:tc>
      </w:tr>
      <w:tr w:rsidR="00894879" w:rsidRPr="00A825BC" w14:paraId="4C549079" w14:textId="77777777" w:rsidTr="00EF4A1E">
        <w:tc>
          <w:tcPr>
            <w:tcW w:w="993" w:type="dxa"/>
            <w:shd w:val="clear" w:color="auto" w:fill="auto"/>
          </w:tcPr>
          <w:p w14:paraId="4F4D6335" w14:textId="5E505813" w:rsidR="00894879" w:rsidRPr="00A825BC" w:rsidRDefault="00894879" w:rsidP="00660271">
            <w:pPr>
              <w:spacing w:line="276" w:lineRule="auto"/>
              <w:rPr>
                <w:rFonts w:eastAsia="Calibri"/>
                <w:lang w:eastAsia="en-US"/>
              </w:rPr>
            </w:pPr>
            <w:r w:rsidRPr="00034015">
              <w:rPr>
                <w:color w:val="000000"/>
                <w:sz w:val="26"/>
                <w:szCs w:val="26"/>
              </w:rPr>
              <w:t>ПК 4.1</w:t>
            </w:r>
          </w:p>
        </w:tc>
        <w:tc>
          <w:tcPr>
            <w:tcW w:w="8647" w:type="dxa"/>
            <w:shd w:val="clear" w:color="auto" w:fill="auto"/>
          </w:tcPr>
          <w:p w14:paraId="66E3CDA1" w14:textId="32C274AB" w:rsidR="00894879" w:rsidRPr="00543057" w:rsidRDefault="00894879" w:rsidP="00543057">
            <w:pPr>
              <w:widowControl w:val="0"/>
              <w:suppressAutoHyphens/>
              <w:jc w:val="both"/>
              <w:rPr>
                <w:color w:val="000000"/>
                <w:sz w:val="26"/>
                <w:szCs w:val="26"/>
              </w:rPr>
            </w:pPr>
            <w:r w:rsidRPr="00543057">
              <w:rPr>
                <w:color w:val="000000"/>
                <w:sz w:val="26"/>
                <w:szCs w:val="26"/>
              </w:rPr>
              <w:t>Контролировать соблюдение требований к сырью при выработке сыра и продуктов из молочной сыворотки.</w:t>
            </w:r>
          </w:p>
        </w:tc>
      </w:tr>
      <w:tr w:rsidR="00894879" w:rsidRPr="00A825BC" w14:paraId="4F1EFB1E" w14:textId="77777777" w:rsidTr="00EF4A1E">
        <w:tc>
          <w:tcPr>
            <w:tcW w:w="993" w:type="dxa"/>
            <w:shd w:val="clear" w:color="auto" w:fill="auto"/>
          </w:tcPr>
          <w:p w14:paraId="63375CE1" w14:textId="7A8D67E2" w:rsidR="00894879" w:rsidRPr="00A825BC" w:rsidRDefault="00894879" w:rsidP="00660271">
            <w:pPr>
              <w:spacing w:line="276" w:lineRule="auto"/>
              <w:rPr>
                <w:rFonts w:eastAsia="Calibri"/>
                <w:lang w:eastAsia="en-US"/>
              </w:rPr>
            </w:pPr>
            <w:r w:rsidRPr="00034015">
              <w:rPr>
                <w:color w:val="000000"/>
                <w:sz w:val="26"/>
                <w:szCs w:val="26"/>
              </w:rPr>
              <w:t>ПК 4.2</w:t>
            </w:r>
          </w:p>
        </w:tc>
        <w:tc>
          <w:tcPr>
            <w:tcW w:w="8647" w:type="dxa"/>
            <w:shd w:val="clear" w:color="auto" w:fill="auto"/>
          </w:tcPr>
          <w:p w14:paraId="5DF3054B" w14:textId="1D25E5A5" w:rsidR="00894879" w:rsidRPr="00543057" w:rsidRDefault="00894879" w:rsidP="00543057">
            <w:pPr>
              <w:widowControl w:val="0"/>
              <w:suppressAutoHyphens/>
              <w:jc w:val="both"/>
              <w:rPr>
                <w:color w:val="000000"/>
                <w:sz w:val="26"/>
                <w:szCs w:val="26"/>
              </w:rPr>
            </w:pPr>
            <w:r w:rsidRPr="00543057">
              <w:rPr>
                <w:color w:val="000000"/>
                <w:sz w:val="26"/>
                <w:szCs w:val="26"/>
              </w:rPr>
              <w:t xml:space="preserve"> Изготавливать бактериальные закваски и растворы сычужного фермента.</w:t>
            </w:r>
          </w:p>
        </w:tc>
      </w:tr>
      <w:tr w:rsidR="00894879" w:rsidRPr="00A825BC" w14:paraId="1EF2879C" w14:textId="77777777" w:rsidTr="00EF4A1E">
        <w:tc>
          <w:tcPr>
            <w:tcW w:w="993" w:type="dxa"/>
            <w:shd w:val="clear" w:color="auto" w:fill="auto"/>
          </w:tcPr>
          <w:p w14:paraId="729484D0" w14:textId="10A027A8" w:rsidR="00894879" w:rsidRPr="00A825BC" w:rsidRDefault="00894879" w:rsidP="00660271">
            <w:pPr>
              <w:spacing w:line="276" w:lineRule="auto"/>
              <w:rPr>
                <w:rFonts w:eastAsia="Calibri"/>
                <w:lang w:eastAsia="en-US"/>
              </w:rPr>
            </w:pPr>
            <w:r w:rsidRPr="00034015">
              <w:rPr>
                <w:color w:val="000000"/>
                <w:sz w:val="26"/>
                <w:szCs w:val="26"/>
              </w:rPr>
              <w:t>ПК 4.3</w:t>
            </w:r>
          </w:p>
        </w:tc>
        <w:tc>
          <w:tcPr>
            <w:tcW w:w="8647" w:type="dxa"/>
            <w:shd w:val="clear" w:color="auto" w:fill="auto"/>
          </w:tcPr>
          <w:p w14:paraId="46B81460" w14:textId="6DC2D18E" w:rsidR="00894879" w:rsidRPr="00543057" w:rsidRDefault="00894879" w:rsidP="00543057">
            <w:pPr>
              <w:widowControl w:val="0"/>
              <w:suppressAutoHyphens/>
              <w:jc w:val="both"/>
              <w:rPr>
                <w:color w:val="000000"/>
                <w:sz w:val="26"/>
                <w:szCs w:val="26"/>
              </w:rPr>
            </w:pPr>
            <w:r w:rsidRPr="00543057">
              <w:rPr>
                <w:color w:val="000000"/>
                <w:sz w:val="26"/>
                <w:szCs w:val="26"/>
              </w:rPr>
              <w:t>Вести технологические процессы производства различных видов сыра</w:t>
            </w:r>
          </w:p>
        </w:tc>
      </w:tr>
      <w:tr w:rsidR="00894879" w:rsidRPr="00A825BC" w14:paraId="3FBA89D4" w14:textId="77777777" w:rsidTr="00EF4A1E">
        <w:tc>
          <w:tcPr>
            <w:tcW w:w="993" w:type="dxa"/>
            <w:shd w:val="clear" w:color="auto" w:fill="auto"/>
          </w:tcPr>
          <w:p w14:paraId="59493241" w14:textId="1F9D821D" w:rsidR="00894879" w:rsidRPr="00A825BC" w:rsidRDefault="00894879" w:rsidP="00660271">
            <w:pPr>
              <w:spacing w:line="276" w:lineRule="auto"/>
              <w:rPr>
                <w:rFonts w:eastAsia="Calibri"/>
                <w:lang w:eastAsia="en-US"/>
              </w:rPr>
            </w:pPr>
            <w:r w:rsidRPr="00034015">
              <w:rPr>
                <w:color w:val="000000"/>
                <w:sz w:val="26"/>
                <w:szCs w:val="26"/>
              </w:rPr>
              <w:t>ПК 4.4.</w:t>
            </w:r>
          </w:p>
        </w:tc>
        <w:tc>
          <w:tcPr>
            <w:tcW w:w="8647" w:type="dxa"/>
            <w:shd w:val="clear" w:color="auto" w:fill="auto"/>
          </w:tcPr>
          <w:p w14:paraId="6819C57F" w14:textId="79ED7C21" w:rsidR="00894879" w:rsidRPr="00543057" w:rsidRDefault="00894879" w:rsidP="00543057">
            <w:pPr>
              <w:widowControl w:val="0"/>
              <w:suppressAutoHyphens/>
              <w:jc w:val="both"/>
              <w:rPr>
                <w:color w:val="000000"/>
                <w:sz w:val="26"/>
                <w:szCs w:val="26"/>
              </w:rPr>
            </w:pPr>
            <w:r w:rsidRPr="00543057">
              <w:rPr>
                <w:color w:val="000000"/>
                <w:sz w:val="26"/>
                <w:szCs w:val="26"/>
              </w:rPr>
              <w:t>Вести технологические процессы производства продуктов из молочной сыворотки.</w:t>
            </w:r>
          </w:p>
        </w:tc>
      </w:tr>
      <w:tr w:rsidR="00894879" w:rsidRPr="00A825BC" w14:paraId="289E587A" w14:textId="77777777" w:rsidTr="00EF4A1E">
        <w:tc>
          <w:tcPr>
            <w:tcW w:w="993" w:type="dxa"/>
            <w:shd w:val="clear" w:color="auto" w:fill="auto"/>
          </w:tcPr>
          <w:p w14:paraId="72466B0C" w14:textId="44FC63BE" w:rsidR="00894879" w:rsidRPr="00A825BC" w:rsidRDefault="00894879" w:rsidP="00660271">
            <w:pPr>
              <w:spacing w:line="276" w:lineRule="auto"/>
              <w:rPr>
                <w:rFonts w:eastAsia="Calibri"/>
                <w:lang w:eastAsia="en-US"/>
              </w:rPr>
            </w:pPr>
            <w:r w:rsidRPr="00034015">
              <w:rPr>
                <w:color w:val="000000"/>
                <w:sz w:val="26"/>
                <w:szCs w:val="26"/>
              </w:rPr>
              <w:t>ПК 4.5.</w:t>
            </w:r>
          </w:p>
        </w:tc>
        <w:tc>
          <w:tcPr>
            <w:tcW w:w="8647" w:type="dxa"/>
            <w:shd w:val="clear" w:color="auto" w:fill="auto"/>
          </w:tcPr>
          <w:p w14:paraId="12858DD1" w14:textId="6B3841A2" w:rsidR="00894879" w:rsidRPr="00543057" w:rsidRDefault="00894879" w:rsidP="00543057">
            <w:pPr>
              <w:widowControl w:val="0"/>
              <w:suppressAutoHyphens/>
              <w:jc w:val="both"/>
              <w:rPr>
                <w:color w:val="000000"/>
                <w:sz w:val="26"/>
                <w:szCs w:val="26"/>
              </w:rPr>
            </w:pPr>
            <w:r w:rsidRPr="00543057">
              <w:rPr>
                <w:color w:val="000000"/>
                <w:sz w:val="26"/>
                <w:szCs w:val="26"/>
              </w:rPr>
              <w:t>Контролировать качество сыра и продуктов из молочной сыворотки</w:t>
            </w:r>
            <w:r w:rsidR="00585AEC" w:rsidRPr="00543057">
              <w:rPr>
                <w:color w:val="000000"/>
                <w:sz w:val="26"/>
                <w:szCs w:val="26"/>
              </w:rPr>
              <w:t>.</w:t>
            </w:r>
          </w:p>
        </w:tc>
      </w:tr>
      <w:tr w:rsidR="00894879" w:rsidRPr="00A825BC" w14:paraId="00A6F22E" w14:textId="77777777" w:rsidTr="00EF4A1E">
        <w:tc>
          <w:tcPr>
            <w:tcW w:w="993" w:type="dxa"/>
            <w:shd w:val="clear" w:color="auto" w:fill="auto"/>
          </w:tcPr>
          <w:p w14:paraId="5DB51A15" w14:textId="04CC54A0" w:rsidR="00894879" w:rsidRPr="00A825BC" w:rsidRDefault="00894879" w:rsidP="00660271">
            <w:pPr>
              <w:spacing w:line="276" w:lineRule="auto"/>
              <w:rPr>
                <w:rFonts w:eastAsia="Calibri"/>
                <w:lang w:eastAsia="en-US"/>
              </w:rPr>
            </w:pPr>
            <w:r w:rsidRPr="00034015">
              <w:rPr>
                <w:color w:val="000000"/>
                <w:sz w:val="26"/>
                <w:szCs w:val="26"/>
              </w:rPr>
              <w:t>ПК 4.6</w:t>
            </w:r>
          </w:p>
        </w:tc>
        <w:tc>
          <w:tcPr>
            <w:tcW w:w="8647" w:type="dxa"/>
            <w:shd w:val="clear" w:color="auto" w:fill="auto"/>
          </w:tcPr>
          <w:p w14:paraId="07B688B3" w14:textId="36D6CA28" w:rsidR="00894879" w:rsidRPr="00543057" w:rsidRDefault="00894879" w:rsidP="00543057">
            <w:pPr>
              <w:widowControl w:val="0"/>
              <w:suppressAutoHyphens/>
              <w:jc w:val="both"/>
              <w:rPr>
                <w:color w:val="000000"/>
                <w:sz w:val="26"/>
                <w:szCs w:val="26"/>
              </w:rPr>
            </w:pPr>
            <w:r w:rsidRPr="00543057">
              <w:rPr>
                <w:color w:val="000000"/>
                <w:sz w:val="26"/>
                <w:szCs w:val="26"/>
              </w:rPr>
              <w:t>Обеспечивать работу оборудования для производства различных видов сыра и продуктов из молочной сыворотки.</w:t>
            </w:r>
          </w:p>
        </w:tc>
      </w:tr>
      <w:tr w:rsidR="00894879" w:rsidRPr="00A825BC" w14:paraId="05B31190" w14:textId="77777777" w:rsidTr="00EF4A1E">
        <w:tc>
          <w:tcPr>
            <w:tcW w:w="993" w:type="dxa"/>
            <w:shd w:val="clear" w:color="auto" w:fill="auto"/>
          </w:tcPr>
          <w:p w14:paraId="1FA57633" w14:textId="2A452E72" w:rsidR="00894879" w:rsidRPr="00A825BC" w:rsidRDefault="00894879" w:rsidP="00660271">
            <w:pPr>
              <w:spacing w:line="276" w:lineRule="auto"/>
              <w:rPr>
                <w:rFonts w:eastAsia="Calibri"/>
                <w:lang w:eastAsia="en-US"/>
              </w:rPr>
            </w:pPr>
            <w:r w:rsidRPr="00034015">
              <w:rPr>
                <w:color w:val="000000"/>
                <w:sz w:val="26"/>
                <w:szCs w:val="26"/>
              </w:rPr>
              <w:t>ПК 5.1.</w:t>
            </w:r>
          </w:p>
        </w:tc>
        <w:tc>
          <w:tcPr>
            <w:tcW w:w="8647" w:type="dxa"/>
            <w:shd w:val="clear" w:color="auto" w:fill="auto"/>
          </w:tcPr>
          <w:p w14:paraId="29B451CE" w14:textId="189EE9DC" w:rsidR="00894879" w:rsidRPr="00543057" w:rsidRDefault="00894879" w:rsidP="00543057">
            <w:pPr>
              <w:widowControl w:val="0"/>
              <w:suppressAutoHyphens/>
              <w:jc w:val="both"/>
              <w:rPr>
                <w:color w:val="000000"/>
                <w:sz w:val="26"/>
                <w:szCs w:val="26"/>
              </w:rPr>
            </w:pPr>
            <w:r w:rsidRPr="00543057">
              <w:rPr>
                <w:color w:val="000000"/>
                <w:sz w:val="26"/>
                <w:szCs w:val="26"/>
              </w:rPr>
              <w:t>Участвовать в планировании основных показателей производства.</w:t>
            </w:r>
          </w:p>
        </w:tc>
      </w:tr>
      <w:tr w:rsidR="00894879" w:rsidRPr="00A825BC" w14:paraId="5C290193" w14:textId="77777777" w:rsidTr="00EF4A1E">
        <w:trPr>
          <w:trHeight w:val="267"/>
        </w:trPr>
        <w:tc>
          <w:tcPr>
            <w:tcW w:w="993" w:type="dxa"/>
            <w:shd w:val="clear" w:color="auto" w:fill="auto"/>
          </w:tcPr>
          <w:p w14:paraId="41B5623E" w14:textId="30971329" w:rsidR="00894879" w:rsidRPr="00A825BC" w:rsidRDefault="00894879" w:rsidP="00585AEC">
            <w:pPr>
              <w:widowControl w:val="0"/>
              <w:suppressAutoHyphens/>
              <w:spacing w:line="276" w:lineRule="auto"/>
              <w:jc w:val="both"/>
              <w:rPr>
                <w:rFonts w:eastAsia="Calibri"/>
                <w:lang w:eastAsia="en-US"/>
              </w:rPr>
            </w:pPr>
            <w:r w:rsidRPr="00034015">
              <w:rPr>
                <w:color w:val="000000"/>
                <w:sz w:val="26"/>
                <w:szCs w:val="26"/>
              </w:rPr>
              <w:t>ПК 5.</w:t>
            </w:r>
            <w:r>
              <w:rPr>
                <w:color w:val="000000"/>
                <w:sz w:val="26"/>
                <w:szCs w:val="26"/>
              </w:rPr>
              <w:t>2</w:t>
            </w:r>
          </w:p>
        </w:tc>
        <w:tc>
          <w:tcPr>
            <w:tcW w:w="8647" w:type="dxa"/>
            <w:shd w:val="clear" w:color="auto" w:fill="auto"/>
          </w:tcPr>
          <w:p w14:paraId="6686CB10" w14:textId="369F0E12" w:rsidR="00894879" w:rsidRPr="00543057" w:rsidRDefault="00894879" w:rsidP="00543057">
            <w:pPr>
              <w:widowControl w:val="0"/>
              <w:suppressAutoHyphens/>
              <w:jc w:val="both"/>
              <w:rPr>
                <w:color w:val="000000"/>
                <w:sz w:val="26"/>
                <w:szCs w:val="26"/>
              </w:rPr>
            </w:pPr>
            <w:r w:rsidRPr="00543057">
              <w:rPr>
                <w:color w:val="000000"/>
                <w:sz w:val="26"/>
                <w:szCs w:val="26"/>
              </w:rPr>
              <w:t xml:space="preserve"> Планировать выполнение работ исполнителями.</w:t>
            </w:r>
          </w:p>
        </w:tc>
      </w:tr>
      <w:tr w:rsidR="00585AEC" w:rsidRPr="00A825BC" w14:paraId="2B84992F" w14:textId="77777777" w:rsidTr="00EF4A1E">
        <w:tc>
          <w:tcPr>
            <w:tcW w:w="993" w:type="dxa"/>
            <w:shd w:val="clear" w:color="auto" w:fill="auto"/>
          </w:tcPr>
          <w:p w14:paraId="11B199E7" w14:textId="10F76ED8" w:rsidR="00585AEC" w:rsidRPr="00034015" w:rsidRDefault="00585AEC" w:rsidP="00894879">
            <w:pPr>
              <w:widowControl w:val="0"/>
              <w:suppressAutoHyphens/>
              <w:spacing w:line="276" w:lineRule="auto"/>
              <w:jc w:val="both"/>
              <w:rPr>
                <w:color w:val="000000"/>
                <w:sz w:val="26"/>
                <w:szCs w:val="26"/>
              </w:rPr>
            </w:pPr>
            <w:r w:rsidRPr="00034015">
              <w:rPr>
                <w:color w:val="000000"/>
                <w:sz w:val="26"/>
                <w:szCs w:val="26"/>
              </w:rPr>
              <w:t>ПК 5.3</w:t>
            </w:r>
          </w:p>
        </w:tc>
        <w:tc>
          <w:tcPr>
            <w:tcW w:w="8647" w:type="dxa"/>
            <w:shd w:val="clear" w:color="auto" w:fill="auto"/>
          </w:tcPr>
          <w:p w14:paraId="6569EBB6" w14:textId="59CC89BB" w:rsidR="00585AEC" w:rsidRPr="00543057" w:rsidRDefault="00585AEC" w:rsidP="00543057">
            <w:pPr>
              <w:widowControl w:val="0"/>
              <w:suppressAutoHyphens/>
              <w:jc w:val="both"/>
              <w:rPr>
                <w:color w:val="000000"/>
                <w:sz w:val="26"/>
                <w:szCs w:val="26"/>
              </w:rPr>
            </w:pPr>
            <w:r w:rsidRPr="00543057">
              <w:rPr>
                <w:color w:val="000000"/>
                <w:sz w:val="26"/>
                <w:szCs w:val="26"/>
              </w:rPr>
              <w:t>Организовывать работу трудового коллектива.</w:t>
            </w:r>
          </w:p>
        </w:tc>
      </w:tr>
      <w:tr w:rsidR="00585AEC" w:rsidRPr="00A825BC" w14:paraId="5537C55A" w14:textId="77777777" w:rsidTr="00EF4A1E">
        <w:tc>
          <w:tcPr>
            <w:tcW w:w="993" w:type="dxa"/>
            <w:shd w:val="clear" w:color="auto" w:fill="auto"/>
          </w:tcPr>
          <w:p w14:paraId="18F5616A" w14:textId="54B7234C" w:rsidR="00585AEC" w:rsidRPr="00034015" w:rsidRDefault="00585AEC" w:rsidP="00894879">
            <w:pPr>
              <w:widowControl w:val="0"/>
              <w:suppressAutoHyphens/>
              <w:spacing w:line="276" w:lineRule="auto"/>
              <w:jc w:val="both"/>
              <w:rPr>
                <w:color w:val="000000"/>
                <w:sz w:val="26"/>
                <w:szCs w:val="26"/>
              </w:rPr>
            </w:pPr>
            <w:r w:rsidRPr="00034015">
              <w:rPr>
                <w:color w:val="000000"/>
                <w:sz w:val="26"/>
                <w:szCs w:val="26"/>
              </w:rPr>
              <w:t>ПК 5.4</w:t>
            </w:r>
          </w:p>
        </w:tc>
        <w:tc>
          <w:tcPr>
            <w:tcW w:w="8647" w:type="dxa"/>
            <w:shd w:val="clear" w:color="auto" w:fill="auto"/>
          </w:tcPr>
          <w:p w14:paraId="18A6E1F9" w14:textId="361081B2" w:rsidR="00585AEC" w:rsidRPr="00543057" w:rsidRDefault="00585AEC" w:rsidP="00543057">
            <w:pPr>
              <w:widowControl w:val="0"/>
              <w:suppressAutoHyphens/>
              <w:jc w:val="both"/>
              <w:rPr>
                <w:color w:val="000000"/>
                <w:sz w:val="26"/>
                <w:szCs w:val="26"/>
              </w:rPr>
            </w:pPr>
            <w:r w:rsidRPr="00543057">
              <w:rPr>
                <w:color w:val="000000"/>
                <w:sz w:val="26"/>
                <w:szCs w:val="26"/>
              </w:rPr>
              <w:t>Контролировать ход и оценивать результаты выполнения работ исполнителями</w:t>
            </w:r>
          </w:p>
        </w:tc>
      </w:tr>
      <w:tr w:rsidR="00585AEC" w:rsidRPr="00A825BC" w14:paraId="0A92343C" w14:textId="77777777" w:rsidTr="00EF4A1E">
        <w:tc>
          <w:tcPr>
            <w:tcW w:w="993" w:type="dxa"/>
            <w:shd w:val="clear" w:color="auto" w:fill="auto"/>
          </w:tcPr>
          <w:p w14:paraId="579AFADD" w14:textId="063DB46C" w:rsidR="00585AEC" w:rsidRPr="00034015" w:rsidRDefault="00585AEC" w:rsidP="00894879">
            <w:pPr>
              <w:widowControl w:val="0"/>
              <w:suppressAutoHyphens/>
              <w:spacing w:line="276" w:lineRule="auto"/>
              <w:jc w:val="both"/>
              <w:rPr>
                <w:color w:val="000000"/>
                <w:sz w:val="26"/>
                <w:szCs w:val="26"/>
              </w:rPr>
            </w:pPr>
            <w:r w:rsidRPr="00034015">
              <w:rPr>
                <w:color w:val="000000"/>
                <w:sz w:val="26"/>
                <w:szCs w:val="26"/>
              </w:rPr>
              <w:t>ПК 5.5.</w:t>
            </w:r>
          </w:p>
        </w:tc>
        <w:tc>
          <w:tcPr>
            <w:tcW w:w="8647" w:type="dxa"/>
            <w:shd w:val="clear" w:color="auto" w:fill="auto"/>
          </w:tcPr>
          <w:p w14:paraId="6F96E313" w14:textId="2827B503" w:rsidR="00585AEC" w:rsidRPr="00543057" w:rsidRDefault="00585AEC" w:rsidP="00543057">
            <w:pPr>
              <w:widowControl w:val="0"/>
              <w:suppressAutoHyphens/>
              <w:jc w:val="both"/>
              <w:rPr>
                <w:color w:val="000000"/>
                <w:sz w:val="26"/>
                <w:szCs w:val="26"/>
              </w:rPr>
            </w:pPr>
            <w:r w:rsidRPr="00543057">
              <w:rPr>
                <w:color w:val="000000"/>
                <w:sz w:val="26"/>
                <w:szCs w:val="26"/>
              </w:rPr>
              <w:t>Вести утвержденную учетно-отчетную документацию.</w:t>
            </w:r>
          </w:p>
        </w:tc>
      </w:tr>
    </w:tbl>
    <w:p w14:paraId="6508044D" w14:textId="06D1EA47" w:rsidR="00034015" w:rsidRDefault="00034015" w:rsidP="00907584">
      <w:pPr>
        <w:spacing w:line="276" w:lineRule="auto"/>
        <w:ind w:firstLine="709"/>
        <w:jc w:val="both"/>
        <w:rPr>
          <w:sz w:val="26"/>
          <w:szCs w:val="26"/>
        </w:rPr>
      </w:pPr>
    </w:p>
    <w:p w14:paraId="0E766500" w14:textId="77777777" w:rsidR="00034015" w:rsidRPr="00907584" w:rsidRDefault="00034015" w:rsidP="00907584">
      <w:pPr>
        <w:spacing w:line="276" w:lineRule="auto"/>
        <w:ind w:firstLine="709"/>
        <w:jc w:val="both"/>
        <w:rPr>
          <w:sz w:val="26"/>
          <w:szCs w:val="26"/>
        </w:rPr>
      </w:pPr>
    </w:p>
    <w:p w14:paraId="7B1651C7" w14:textId="118C0F76" w:rsidR="003A3D08" w:rsidRDefault="003A3D08" w:rsidP="00B34E5F">
      <w:pPr>
        <w:pStyle w:val="a7"/>
        <w:numPr>
          <w:ilvl w:val="0"/>
          <w:numId w:val="3"/>
        </w:numPr>
        <w:spacing w:after="0" w:line="240" w:lineRule="auto"/>
        <w:contextualSpacing/>
        <w:jc w:val="center"/>
        <w:rPr>
          <w:rFonts w:ascii="Times New Roman" w:hAnsi="Times New Roman" w:cs="Times New Roman"/>
          <w:b/>
          <w:bCs/>
          <w:sz w:val="26"/>
          <w:szCs w:val="26"/>
        </w:rPr>
      </w:pPr>
      <w:r w:rsidRPr="003A3D08">
        <w:rPr>
          <w:rFonts w:ascii="Times New Roman" w:hAnsi="Times New Roman" w:cs="Times New Roman"/>
          <w:b/>
          <w:sz w:val="26"/>
          <w:szCs w:val="26"/>
        </w:rPr>
        <w:t xml:space="preserve">Планирование </w:t>
      </w:r>
      <w:r w:rsidRPr="003A3D08">
        <w:rPr>
          <w:rFonts w:ascii="Times New Roman" w:hAnsi="Times New Roman" w:cs="Times New Roman"/>
          <w:b/>
          <w:bCs/>
          <w:sz w:val="26"/>
          <w:szCs w:val="26"/>
        </w:rPr>
        <w:t>внеаудиторной самостоятельной работы</w:t>
      </w:r>
    </w:p>
    <w:p w14:paraId="4539E5E7" w14:textId="3191FECF" w:rsidR="00754768" w:rsidRDefault="00754768" w:rsidP="00754768">
      <w:pPr>
        <w:contextualSpacing/>
        <w:jc w:val="center"/>
        <w:rPr>
          <w:b/>
          <w:bCs/>
          <w:sz w:val="26"/>
          <w:szCs w:val="26"/>
        </w:rPr>
      </w:pPr>
    </w:p>
    <w:p w14:paraId="48E92BB5" w14:textId="3466538E" w:rsidR="00754768" w:rsidRDefault="00754768" w:rsidP="00754768">
      <w:pPr>
        <w:contextualSpacing/>
        <w:jc w:val="center"/>
        <w:rPr>
          <w:b/>
          <w:bCs/>
          <w:sz w:val="26"/>
          <w:szCs w:val="26"/>
        </w:rPr>
      </w:pPr>
    </w:p>
    <w:tbl>
      <w:tblPr>
        <w:tblW w:w="10320"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82"/>
        <w:gridCol w:w="3085"/>
        <w:gridCol w:w="1559"/>
        <w:gridCol w:w="2694"/>
      </w:tblGrid>
      <w:tr w:rsidR="00754768" w:rsidRPr="00754768" w14:paraId="39322256" w14:textId="77777777" w:rsidTr="00754768">
        <w:tc>
          <w:tcPr>
            <w:tcW w:w="2982" w:type="dxa"/>
          </w:tcPr>
          <w:p w14:paraId="088DCEF6" w14:textId="77777777" w:rsidR="00754768" w:rsidRPr="00754768" w:rsidRDefault="00754768" w:rsidP="00754768">
            <w:pPr>
              <w:widowControl w:val="0"/>
              <w:autoSpaceDE w:val="0"/>
              <w:autoSpaceDN w:val="0"/>
              <w:adjustRightInd w:val="0"/>
              <w:jc w:val="center"/>
              <w:rPr>
                <w:rFonts w:eastAsia="Arial Unicode MS"/>
                <w:b/>
                <w:color w:val="000000"/>
                <w:lang w:bidi="ru-RU"/>
              </w:rPr>
            </w:pPr>
            <w:r w:rsidRPr="00754768">
              <w:rPr>
                <w:rFonts w:eastAsia="Arial Unicode MS"/>
                <w:b/>
                <w:color w:val="000000"/>
                <w:lang w:bidi="ru-RU"/>
              </w:rPr>
              <w:t>Наименование раздела, темы</w:t>
            </w:r>
          </w:p>
        </w:tc>
        <w:tc>
          <w:tcPr>
            <w:tcW w:w="3085" w:type="dxa"/>
          </w:tcPr>
          <w:p w14:paraId="43497A40" w14:textId="77777777" w:rsidR="00754768" w:rsidRPr="00754768" w:rsidRDefault="00754768" w:rsidP="00754768">
            <w:pPr>
              <w:widowControl w:val="0"/>
              <w:autoSpaceDE w:val="0"/>
              <w:autoSpaceDN w:val="0"/>
              <w:adjustRightInd w:val="0"/>
              <w:jc w:val="center"/>
              <w:rPr>
                <w:rFonts w:eastAsia="Arial Unicode MS"/>
                <w:b/>
                <w:color w:val="000000"/>
                <w:lang w:bidi="ru-RU"/>
              </w:rPr>
            </w:pPr>
            <w:r w:rsidRPr="00754768">
              <w:rPr>
                <w:rFonts w:eastAsia="Arial Unicode MS"/>
                <w:b/>
                <w:color w:val="000000"/>
                <w:lang w:bidi="ru-RU"/>
              </w:rPr>
              <w:t>Название внеаудиторной самостоятельной работы</w:t>
            </w:r>
          </w:p>
        </w:tc>
        <w:tc>
          <w:tcPr>
            <w:tcW w:w="1559" w:type="dxa"/>
          </w:tcPr>
          <w:p w14:paraId="74E3BCA4" w14:textId="77777777" w:rsidR="00754768" w:rsidRPr="00754768" w:rsidRDefault="00754768" w:rsidP="00754768">
            <w:pPr>
              <w:widowControl w:val="0"/>
              <w:autoSpaceDE w:val="0"/>
              <w:autoSpaceDN w:val="0"/>
              <w:adjustRightInd w:val="0"/>
              <w:jc w:val="center"/>
              <w:rPr>
                <w:rFonts w:eastAsia="Arial Unicode MS"/>
                <w:b/>
                <w:color w:val="000000"/>
                <w:lang w:bidi="ru-RU"/>
              </w:rPr>
            </w:pPr>
            <w:r w:rsidRPr="00754768">
              <w:rPr>
                <w:rFonts w:eastAsia="Arial Unicode MS"/>
                <w:b/>
                <w:color w:val="000000"/>
                <w:lang w:bidi="ru-RU"/>
              </w:rPr>
              <w:t>Количество часов</w:t>
            </w:r>
          </w:p>
        </w:tc>
        <w:tc>
          <w:tcPr>
            <w:tcW w:w="2694" w:type="dxa"/>
          </w:tcPr>
          <w:p w14:paraId="5FC8E626" w14:textId="77777777" w:rsidR="00754768" w:rsidRPr="00754768" w:rsidRDefault="00754768" w:rsidP="00754768">
            <w:pPr>
              <w:widowControl w:val="0"/>
              <w:autoSpaceDE w:val="0"/>
              <w:autoSpaceDN w:val="0"/>
              <w:adjustRightInd w:val="0"/>
              <w:jc w:val="center"/>
              <w:rPr>
                <w:rFonts w:eastAsia="Arial Unicode MS"/>
                <w:b/>
                <w:color w:val="000000"/>
                <w:lang w:bidi="ru-RU"/>
              </w:rPr>
            </w:pPr>
            <w:r w:rsidRPr="00754768">
              <w:rPr>
                <w:rFonts w:eastAsia="Arial Unicode MS"/>
                <w:b/>
                <w:color w:val="000000"/>
                <w:lang w:bidi="ru-RU"/>
              </w:rPr>
              <w:t>Форма представления результата</w:t>
            </w:r>
          </w:p>
        </w:tc>
      </w:tr>
      <w:tr w:rsidR="00754768" w:rsidRPr="00754768" w14:paraId="3D0F2FFB" w14:textId="77777777" w:rsidTr="00754768">
        <w:tc>
          <w:tcPr>
            <w:tcW w:w="10320" w:type="dxa"/>
            <w:gridSpan w:val="4"/>
          </w:tcPr>
          <w:p w14:paraId="7A8E3835" w14:textId="6FAD42C2" w:rsidR="00754768" w:rsidRPr="00754768" w:rsidRDefault="00754768" w:rsidP="00754768">
            <w:pPr>
              <w:widowControl w:val="0"/>
              <w:autoSpaceDE w:val="0"/>
              <w:autoSpaceDN w:val="0"/>
              <w:adjustRightInd w:val="0"/>
              <w:rPr>
                <w:rFonts w:eastAsia="Arial Unicode MS"/>
                <w:color w:val="000000"/>
                <w:sz w:val="26"/>
                <w:szCs w:val="26"/>
                <w:lang w:bidi="ru-RU"/>
              </w:rPr>
            </w:pPr>
            <w:r w:rsidRPr="00754768">
              <w:rPr>
                <w:rFonts w:eastAsia="Calibri"/>
                <w:bCs/>
                <w:sz w:val="26"/>
                <w:szCs w:val="26"/>
              </w:rPr>
              <w:t>Раздел 1</w:t>
            </w:r>
            <w:r w:rsidRPr="00754768">
              <w:rPr>
                <w:sz w:val="26"/>
                <w:szCs w:val="26"/>
              </w:rPr>
              <w:t xml:space="preserve"> Основы трудового законодательства</w:t>
            </w:r>
          </w:p>
        </w:tc>
      </w:tr>
      <w:tr w:rsidR="00754768" w:rsidRPr="00754768" w14:paraId="1FCADD81" w14:textId="77777777" w:rsidTr="00754768">
        <w:tc>
          <w:tcPr>
            <w:tcW w:w="2982" w:type="dxa"/>
          </w:tcPr>
          <w:p w14:paraId="3BFDE391" w14:textId="77777777" w:rsidR="00754768" w:rsidRPr="00754768" w:rsidRDefault="00754768" w:rsidP="007547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Calibri"/>
                <w:bCs/>
                <w:sz w:val="26"/>
                <w:szCs w:val="26"/>
              </w:rPr>
            </w:pPr>
            <w:r w:rsidRPr="00754768">
              <w:rPr>
                <w:rFonts w:eastAsia="Calibri"/>
                <w:bCs/>
                <w:sz w:val="26"/>
                <w:szCs w:val="26"/>
              </w:rPr>
              <w:t>Тема 1.1</w:t>
            </w:r>
            <w:r w:rsidRPr="00754768">
              <w:rPr>
                <w:sz w:val="26"/>
                <w:szCs w:val="26"/>
              </w:rPr>
              <w:t xml:space="preserve"> Правовые основы охраны труда</w:t>
            </w:r>
          </w:p>
          <w:p w14:paraId="0AB08B3A" w14:textId="77777777" w:rsidR="00754768" w:rsidRPr="00754768" w:rsidRDefault="00754768" w:rsidP="00754768">
            <w:pPr>
              <w:widowControl w:val="0"/>
              <w:ind w:left="14" w:hanging="14"/>
              <w:rPr>
                <w:rFonts w:eastAsia="Arial Unicode MS"/>
                <w:bCs/>
                <w:color w:val="000000"/>
                <w:sz w:val="26"/>
                <w:szCs w:val="26"/>
                <w:lang w:bidi="ru-RU"/>
              </w:rPr>
            </w:pPr>
          </w:p>
        </w:tc>
        <w:tc>
          <w:tcPr>
            <w:tcW w:w="3085" w:type="dxa"/>
          </w:tcPr>
          <w:p w14:paraId="31D9D7C9" w14:textId="12C275E5" w:rsidR="00754768" w:rsidRPr="00754768" w:rsidRDefault="00754768" w:rsidP="00754768">
            <w:pPr>
              <w:widowControl w:val="0"/>
              <w:ind w:left="142"/>
              <w:rPr>
                <w:rFonts w:eastAsia="Arial Unicode MS"/>
                <w:bCs/>
                <w:color w:val="000000"/>
                <w:sz w:val="26"/>
                <w:szCs w:val="26"/>
                <w:lang w:bidi="ru-RU"/>
              </w:rPr>
            </w:pPr>
            <w:r w:rsidRPr="00754768">
              <w:rPr>
                <w:sz w:val="26"/>
                <w:szCs w:val="26"/>
              </w:rPr>
              <w:t>Подготовить реферат на тему «Основные направления государственной политики в области охраны труда»</w:t>
            </w:r>
          </w:p>
        </w:tc>
        <w:tc>
          <w:tcPr>
            <w:tcW w:w="1559" w:type="dxa"/>
          </w:tcPr>
          <w:p w14:paraId="0D37F7D7" w14:textId="1BEFDCC8" w:rsidR="00754768" w:rsidRPr="00754768" w:rsidRDefault="00754768" w:rsidP="00754768">
            <w:pPr>
              <w:widowControl w:val="0"/>
              <w:jc w:val="center"/>
              <w:outlineLvl w:val="0"/>
              <w:rPr>
                <w:rFonts w:eastAsia="Arial Unicode MS"/>
                <w:bCs/>
                <w:sz w:val="26"/>
                <w:szCs w:val="26"/>
                <w:highlight w:val="yellow"/>
                <w:lang w:bidi="ru-RU"/>
              </w:rPr>
            </w:pPr>
            <w:r>
              <w:rPr>
                <w:rFonts w:eastAsia="Arial Unicode MS"/>
                <w:bCs/>
                <w:color w:val="000000"/>
                <w:sz w:val="26"/>
                <w:szCs w:val="26"/>
                <w:lang w:bidi="ru-RU"/>
              </w:rPr>
              <w:t>4</w:t>
            </w:r>
          </w:p>
        </w:tc>
        <w:tc>
          <w:tcPr>
            <w:tcW w:w="2694" w:type="dxa"/>
          </w:tcPr>
          <w:p w14:paraId="372BA0F6" w14:textId="3949D921" w:rsidR="00754768" w:rsidRPr="00754768" w:rsidRDefault="00754768" w:rsidP="00754768">
            <w:pPr>
              <w:widowControl w:val="0"/>
              <w:autoSpaceDE w:val="0"/>
              <w:autoSpaceDN w:val="0"/>
              <w:adjustRightInd w:val="0"/>
              <w:rPr>
                <w:rFonts w:eastAsia="Arial Unicode MS"/>
                <w:color w:val="000000"/>
                <w:sz w:val="26"/>
                <w:szCs w:val="26"/>
                <w:lang w:bidi="ru-RU"/>
              </w:rPr>
            </w:pPr>
            <w:r w:rsidRPr="00754768">
              <w:rPr>
                <w:sz w:val="26"/>
                <w:szCs w:val="26"/>
              </w:rPr>
              <w:t>Защита реферата.</w:t>
            </w:r>
          </w:p>
        </w:tc>
      </w:tr>
      <w:tr w:rsidR="00754768" w:rsidRPr="00754768" w14:paraId="3EC41136" w14:textId="77777777" w:rsidTr="00754768">
        <w:tc>
          <w:tcPr>
            <w:tcW w:w="10320" w:type="dxa"/>
            <w:gridSpan w:val="4"/>
          </w:tcPr>
          <w:p w14:paraId="576AFEF6" w14:textId="50100448" w:rsidR="00754768" w:rsidRPr="00754768" w:rsidRDefault="00754768" w:rsidP="00754768">
            <w:pPr>
              <w:pStyle w:val="a3"/>
              <w:spacing w:before="0" w:beforeAutospacing="0" w:after="0" w:afterAutospacing="0"/>
              <w:jc w:val="both"/>
              <w:rPr>
                <w:rFonts w:eastAsia="Arial Unicode MS"/>
                <w:color w:val="000000"/>
                <w:sz w:val="26"/>
                <w:szCs w:val="26"/>
                <w:lang w:bidi="ru-RU"/>
              </w:rPr>
            </w:pPr>
            <w:r w:rsidRPr="00754768">
              <w:rPr>
                <w:sz w:val="26"/>
                <w:szCs w:val="26"/>
              </w:rPr>
              <w:t>Раздел 2 Производственный травматизм и профессиональные заболевания.</w:t>
            </w:r>
          </w:p>
        </w:tc>
      </w:tr>
      <w:tr w:rsidR="00754768" w:rsidRPr="00754768" w14:paraId="5C5C9A4B" w14:textId="77777777" w:rsidTr="00754768">
        <w:tc>
          <w:tcPr>
            <w:tcW w:w="2982" w:type="dxa"/>
          </w:tcPr>
          <w:p w14:paraId="661403E7" w14:textId="12079372" w:rsidR="00754768" w:rsidRPr="00754768" w:rsidRDefault="00754768" w:rsidP="00754768">
            <w:pPr>
              <w:widowControl w:val="0"/>
              <w:ind w:left="14" w:hanging="14"/>
              <w:outlineLvl w:val="0"/>
              <w:rPr>
                <w:rFonts w:eastAsia="Arial Unicode MS"/>
                <w:color w:val="000000"/>
                <w:sz w:val="26"/>
                <w:szCs w:val="26"/>
                <w:lang w:bidi="ru-RU"/>
              </w:rPr>
            </w:pPr>
            <w:r w:rsidRPr="00754768">
              <w:rPr>
                <w:bCs/>
                <w:sz w:val="26"/>
                <w:szCs w:val="26"/>
              </w:rPr>
              <w:t>Тема 2.1.</w:t>
            </w:r>
            <w:r w:rsidRPr="00754768">
              <w:rPr>
                <w:sz w:val="26"/>
                <w:szCs w:val="26"/>
              </w:rPr>
              <w:t xml:space="preserve"> Производственный травматизм</w:t>
            </w:r>
          </w:p>
        </w:tc>
        <w:tc>
          <w:tcPr>
            <w:tcW w:w="3085" w:type="dxa"/>
          </w:tcPr>
          <w:p w14:paraId="28E69C65" w14:textId="2DD9D861" w:rsidR="00754768" w:rsidRPr="00754768" w:rsidRDefault="00754768" w:rsidP="00754768">
            <w:pPr>
              <w:widowControl w:val="0"/>
              <w:ind w:left="142"/>
              <w:rPr>
                <w:rFonts w:eastAsia="Arial Unicode MS"/>
                <w:bCs/>
                <w:color w:val="000000"/>
                <w:sz w:val="26"/>
                <w:szCs w:val="26"/>
                <w:lang w:bidi="ru-RU"/>
              </w:rPr>
            </w:pPr>
            <w:r w:rsidRPr="00754768">
              <w:rPr>
                <w:sz w:val="26"/>
                <w:szCs w:val="26"/>
              </w:rPr>
              <w:t>Подготовить мультимедийную презентацию  на тему «Первая помощь при несчастных случаях.»</w:t>
            </w:r>
          </w:p>
        </w:tc>
        <w:tc>
          <w:tcPr>
            <w:tcW w:w="1559" w:type="dxa"/>
          </w:tcPr>
          <w:p w14:paraId="320AA29D" w14:textId="3377FD79" w:rsidR="00754768" w:rsidRPr="00754768" w:rsidRDefault="00754768" w:rsidP="00754768">
            <w:pPr>
              <w:widowControl w:val="0"/>
              <w:jc w:val="center"/>
              <w:outlineLvl w:val="0"/>
              <w:rPr>
                <w:rFonts w:eastAsia="Arial Unicode MS"/>
                <w:bCs/>
                <w:color w:val="000000"/>
                <w:sz w:val="26"/>
                <w:szCs w:val="26"/>
                <w:lang w:bidi="ru-RU"/>
              </w:rPr>
            </w:pPr>
            <w:r>
              <w:rPr>
                <w:rFonts w:eastAsia="Arial Unicode MS"/>
                <w:bCs/>
                <w:color w:val="000000"/>
                <w:sz w:val="26"/>
                <w:szCs w:val="26"/>
                <w:lang w:bidi="ru-RU"/>
              </w:rPr>
              <w:t>4</w:t>
            </w:r>
          </w:p>
        </w:tc>
        <w:tc>
          <w:tcPr>
            <w:tcW w:w="2694" w:type="dxa"/>
          </w:tcPr>
          <w:p w14:paraId="5D0D254B" w14:textId="67E40D8D" w:rsidR="00754768" w:rsidRPr="005F3708" w:rsidRDefault="005F3708" w:rsidP="005F3708">
            <w:pPr>
              <w:widowControl w:val="0"/>
              <w:autoSpaceDE w:val="0"/>
              <w:autoSpaceDN w:val="0"/>
              <w:adjustRightInd w:val="0"/>
              <w:rPr>
                <w:rFonts w:eastAsia="Arial Unicode MS"/>
                <w:color w:val="000000"/>
                <w:sz w:val="26"/>
                <w:szCs w:val="26"/>
                <w:lang w:bidi="ru-RU"/>
              </w:rPr>
            </w:pPr>
            <w:r w:rsidRPr="005F3708">
              <w:rPr>
                <w:rFonts w:eastAsia="Arial Unicode MS"/>
                <w:color w:val="000000"/>
                <w:sz w:val="26"/>
                <w:szCs w:val="26"/>
                <w:lang w:bidi="ru-RU"/>
              </w:rPr>
              <w:t>Представление мультимедийной презентации</w:t>
            </w:r>
            <w:r>
              <w:rPr>
                <w:sz w:val="26"/>
                <w:szCs w:val="26"/>
              </w:rPr>
              <w:t>.</w:t>
            </w:r>
          </w:p>
        </w:tc>
      </w:tr>
      <w:tr w:rsidR="00754768" w:rsidRPr="00754768" w14:paraId="20FB9BA4" w14:textId="77777777" w:rsidTr="00754768">
        <w:tc>
          <w:tcPr>
            <w:tcW w:w="10320" w:type="dxa"/>
            <w:gridSpan w:val="4"/>
          </w:tcPr>
          <w:p w14:paraId="2B0CB154" w14:textId="3B074840" w:rsidR="00754768" w:rsidRPr="005F3708" w:rsidRDefault="00754768" w:rsidP="00754768">
            <w:pPr>
              <w:widowControl w:val="0"/>
              <w:autoSpaceDE w:val="0"/>
              <w:autoSpaceDN w:val="0"/>
              <w:adjustRightInd w:val="0"/>
              <w:rPr>
                <w:rFonts w:eastAsia="Arial Unicode MS"/>
                <w:color w:val="000000"/>
                <w:sz w:val="26"/>
                <w:szCs w:val="26"/>
                <w:lang w:bidi="ru-RU"/>
              </w:rPr>
            </w:pPr>
            <w:r w:rsidRPr="005F3708">
              <w:rPr>
                <w:bCs/>
                <w:sz w:val="26"/>
                <w:szCs w:val="26"/>
              </w:rPr>
              <w:t>Раздел 3 Производственная санитария.</w:t>
            </w:r>
          </w:p>
        </w:tc>
      </w:tr>
      <w:tr w:rsidR="00754768" w:rsidRPr="00754768" w14:paraId="70D92646" w14:textId="77777777" w:rsidTr="00754768">
        <w:tc>
          <w:tcPr>
            <w:tcW w:w="2982" w:type="dxa"/>
          </w:tcPr>
          <w:p w14:paraId="33919991" w14:textId="6BCC3FAF" w:rsidR="00754768" w:rsidRPr="00754768" w:rsidRDefault="00754768" w:rsidP="00754768">
            <w:pPr>
              <w:widowControl w:val="0"/>
              <w:ind w:left="14" w:hanging="14"/>
              <w:outlineLvl w:val="0"/>
              <w:rPr>
                <w:rFonts w:eastAsia="Arial Unicode MS"/>
                <w:color w:val="000000"/>
                <w:sz w:val="26"/>
                <w:szCs w:val="26"/>
                <w:lang w:bidi="ru-RU"/>
              </w:rPr>
            </w:pPr>
            <w:r w:rsidRPr="00754768">
              <w:rPr>
                <w:sz w:val="26"/>
                <w:szCs w:val="26"/>
              </w:rPr>
              <w:lastRenderedPageBreak/>
              <w:t>Тема 3.1</w:t>
            </w:r>
            <w:r w:rsidRPr="00754768">
              <w:rPr>
                <w:b/>
                <w:sz w:val="26"/>
                <w:szCs w:val="26"/>
              </w:rPr>
              <w:t xml:space="preserve"> </w:t>
            </w:r>
            <w:r w:rsidRPr="00754768">
              <w:rPr>
                <w:bCs/>
                <w:sz w:val="26"/>
                <w:szCs w:val="26"/>
              </w:rPr>
              <w:t>Производственная санитария.</w:t>
            </w:r>
          </w:p>
        </w:tc>
        <w:tc>
          <w:tcPr>
            <w:tcW w:w="3085" w:type="dxa"/>
          </w:tcPr>
          <w:p w14:paraId="73BD1BE0" w14:textId="05E1C0EF" w:rsidR="00754768" w:rsidRPr="00754768" w:rsidRDefault="00754768" w:rsidP="00754768">
            <w:pPr>
              <w:widowControl w:val="0"/>
              <w:ind w:left="142"/>
              <w:rPr>
                <w:rFonts w:eastAsia="Arial Unicode MS"/>
                <w:bCs/>
                <w:color w:val="000000"/>
                <w:sz w:val="26"/>
                <w:szCs w:val="26"/>
                <w:lang w:bidi="ru-RU"/>
              </w:rPr>
            </w:pPr>
            <w:r w:rsidRPr="00754768">
              <w:rPr>
                <w:sz w:val="26"/>
                <w:szCs w:val="26"/>
              </w:rPr>
              <w:t xml:space="preserve">Подготовить сообщение на тему  </w:t>
            </w:r>
            <w:r w:rsidRPr="00754768">
              <w:rPr>
                <w:bCs/>
                <w:sz w:val="26"/>
                <w:szCs w:val="26"/>
              </w:rPr>
              <w:t>«Правила личной гигиены и производственной санитарии.»</w:t>
            </w:r>
          </w:p>
        </w:tc>
        <w:tc>
          <w:tcPr>
            <w:tcW w:w="1559" w:type="dxa"/>
          </w:tcPr>
          <w:p w14:paraId="38E3562A" w14:textId="51040C83" w:rsidR="00754768" w:rsidRPr="00754768" w:rsidRDefault="00754768" w:rsidP="00754768">
            <w:pPr>
              <w:widowControl w:val="0"/>
              <w:jc w:val="center"/>
              <w:outlineLvl w:val="0"/>
              <w:rPr>
                <w:rFonts w:eastAsia="Arial Unicode MS"/>
                <w:bCs/>
                <w:color w:val="000000"/>
                <w:sz w:val="26"/>
                <w:szCs w:val="26"/>
                <w:lang w:bidi="ru-RU"/>
              </w:rPr>
            </w:pPr>
            <w:r>
              <w:rPr>
                <w:rFonts w:eastAsia="Arial Unicode MS"/>
                <w:bCs/>
                <w:color w:val="000000"/>
                <w:sz w:val="26"/>
                <w:szCs w:val="26"/>
                <w:lang w:bidi="ru-RU"/>
              </w:rPr>
              <w:t>2</w:t>
            </w:r>
          </w:p>
        </w:tc>
        <w:tc>
          <w:tcPr>
            <w:tcW w:w="2694" w:type="dxa"/>
          </w:tcPr>
          <w:p w14:paraId="046D516B" w14:textId="620AF178" w:rsidR="00754768" w:rsidRPr="005F3708" w:rsidRDefault="00754768" w:rsidP="00754768">
            <w:pPr>
              <w:widowControl w:val="0"/>
              <w:autoSpaceDE w:val="0"/>
              <w:autoSpaceDN w:val="0"/>
              <w:adjustRightInd w:val="0"/>
              <w:rPr>
                <w:rFonts w:eastAsia="Arial Unicode MS"/>
                <w:color w:val="000000"/>
                <w:sz w:val="26"/>
                <w:szCs w:val="26"/>
                <w:lang w:bidi="ru-RU"/>
              </w:rPr>
            </w:pPr>
            <w:r w:rsidRPr="005F3708">
              <w:rPr>
                <w:rFonts w:eastAsia="Arial Unicode MS"/>
                <w:color w:val="000000"/>
                <w:sz w:val="26"/>
                <w:szCs w:val="26"/>
                <w:lang w:bidi="ru-RU"/>
              </w:rPr>
              <w:t>Защита сообщения</w:t>
            </w:r>
            <w:r w:rsidRPr="005F3708">
              <w:rPr>
                <w:sz w:val="26"/>
                <w:szCs w:val="26"/>
              </w:rPr>
              <w:t xml:space="preserve"> </w:t>
            </w:r>
          </w:p>
        </w:tc>
      </w:tr>
      <w:tr w:rsidR="00276C24" w:rsidRPr="00754768" w14:paraId="6F2E3183" w14:textId="77777777" w:rsidTr="004C1304">
        <w:tc>
          <w:tcPr>
            <w:tcW w:w="7626" w:type="dxa"/>
            <w:gridSpan w:val="3"/>
          </w:tcPr>
          <w:p w14:paraId="6BDD99E5" w14:textId="405FA604" w:rsidR="00276C24" w:rsidRPr="00754768" w:rsidRDefault="00276C24" w:rsidP="00276C24">
            <w:pPr>
              <w:widowControl w:val="0"/>
              <w:outlineLvl w:val="0"/>
              <w:rPr>
                <w:rFonts w:eastAsia="Arial Unicode MS"/>
                <w:bCs/>
                <w:color w:val="000000"/>
                <w:sz w:val="26"/>
                <w:szCs w:val="26"/>
                <w:lang w:bidi="ru-RU"/>
              </w:rPr>
            </w:pPr>
            <w:r w:rsidRPr="00754768">
              <w:rPr>
                <w:sz w:val="26"/>
                <w:szCs w:val="26"/>
              </w:rPr>
              <w:t>Раздел4 Основы электробезопасности</w:t>
            </w:r>
          </w:p>
        </w:tc>
        <w:tc>
          <w:tcPr>
            <w:tcW w:w="2694" w:type="dxa"/>
          </w:tcPr>
          <w:p w14:paraId="2F65CB1F" w14:textId="77777777" w:rsidR="00276C24" w:rsidRPr="00754768" w:rsidRDefault="00276C24" w:rsidP="00754768">
            <w:pPr>
              <w:widowControl w:val="0"/>
              <w:autoSpaceDE w:val="0"/>
              <w:autoSpaceDN w:val="0"/>
              <w:adjustRightInd w:val="0"/>
              <w:rPr>
                <w:rFonts w:eastAsia="Arial Unicode MS"/>
                <w:color w:val="000000"/>
                <w:sz w:val="26"/>
                <w:szCs w:val="26"/>
                <w:lang w:bidi="ru-RU"/>
              </w:rPr>
            </w:pPr>
          </w:p>
        </w:tc>
      </w:tr>
      <w:tr w:rsidR="00754768" w:rsidRPr="00754768" w14:paraId="13EF4334" w14:textId="77777777" w:rsidTr="00754768">
        <w:tc>
          <w:tcPr>
            <w:tcW w:w="2982" w:type="dxa"/>
          </w:tcPr>
          <w:p w14:paraId="5A2E52D8" w14:textId="48AC3E47" w:rsidR="00754768" w:rsidRPr="00754768" w:rsidRDefault="00276C24" w:rsidP="00754768">
            <w:pPr>
              <w:widowControl w:val="0"/>
              <w:ind w:left="14" w:hanging="14"/>
              <w:outlineLvl w:val="0"/>
              <w:rPr>
                <w:rFonts w:eastAsia="Arial Unicode MS"/>
                <w:color w:val="000000"/>
                <w:sz w:val="26"/>
                <w:szCs w:val="26"/>
                <w:lang w:bidi="ru-RU"/>
              </w:rPr>
            </w:pPr>
            <w:r w:rsidRPr="00754768">
              <w:rPr>
                <w:sz w:val="26"/>
                <w:szCs w:val="26"/>
              </w:rPr>
              <w:t>Тема 4.1Основы электробезопасности и меры защиты от поражения электрическим током</w:t>
            </w:r>
          </w:p>
        </w:tc>
        <w:tc>
          <w:tcPr>
            <w:tcW w:w="3085" w:type="dxa"/>
          </w:tcPr>
          <w:p w14:paraId="3E2D03CF" w14:textId="55A2A1C2" w:rsidR="00754768" w:rsidRPr="00754768" w:rsidRDefault="00276C24" w:rsidP="00754768">
            <w:pPr>
              <w:widowControl w:val="0"/>
              <w:ind w:left="142"/>
              <w:rPr>
                <w:rFonts w:eastAsia="Arial Unicode MS"/>
                <w:bCs/>
                <w:color w:val="000000"/>
                <w:sz w:val="26"/>
                <w:szCs w:val="26"/>
                <w:lang w:bidi="ru-RU"/>
              </w:rPr>
            </w:pPr>
            <w:r w:rsidRPr="00754768">
              <w:rPr>
                <w:sz w:val="26"/>
                <w:szCs w:val="26"/>
              </w:rPr>
              <w:t xml:space="preserve">Подготовить реферат </w:t>
            </w:r>
            <w:r w:rsidRPr="00754768">
              <w:rPr>
                <w:bCs/>
                <w:color w:val="000000"/>
                <w:kern w:val="36"/>
                <w:sz w:val="26"/>
                <w:szCs w:val="26"/>
              </w:rPr>
              <w:t>на тему</w:t>
            </w:r>
            <w:r w:rsidRPr="00754768">
              <w:rPr>
                <w:sz w:val="26"/>
                <w:szCs w:val="26"/>
              </w:rPr>
              <w:t>: «Статическое электричество»</w:t>
            </w:r>
          </w:p>
        </w:tc>
        <w:tc>
          <w:tcPr>
            <w:tcW w:w="1559" w:type="dxa"/>
          </w:tcPr>
          <w:p w14:paraId="5FF7DFC8" w14:textId="2E709C53" w:rsidR="00754768" w:rsidRPr="00754768" w:rsidRDefault="00276C24" w:rsidP="00754768">
            <w:pPr>
              <w:widowControl w:val="0"/>
              <w:jc w:val="center"/>
              <w:outlineLvl w:val="0"/>
              <w:rPr>
                <w:rFonts w:eastAsia="Arial Unicode MS"/>
                <w:bCs/>
                <w:color w:val="000000"/>
                <w:sz w:val="26"/>
                <w:szCs w:val="26"/>
                <w:lang w:bidi="ru-RU"/>
              </w:rPr>
            </w:pPr>
            <w:r>
              <w:rPr>
                <w:rFonts w:eastAsia="Arial Unicode MS"/>
                <w:bCs/>
                <w:color w:val="000000"/>
                <w:sz w:val="26"/>
                <w:szCs w:val="26"/>
                <w:lang w:bidi="ru-RU"/>
              </w:rPr>
              <w:t>2</w:t>
            </w:r>
          </w:p>
        </w:tc>
        <w:tc>
          <w:tcPr>
            <w:tcW w:w="2694" w:type="dxa"/>
          </w:tcPr>
          <w:p w14:paraId="4350F5B7" w14:textId="3F1D319A" w:rsidR="00754768" w:rsidRPr="00754768" w:rsidRDefault="00276C24" w:rsidP="00754768">
            <w:pPr>
              <w:widowControl w:val="0"/>
              <w:autoSpaceDE w:val="0"/>
              <w:autoSpaceDN w:val="0"/>
              <w:adjustRightInd w:val="0"/>
              <w:rPr>
                <w:rFonts w:eastAsia="Arial Unicode MS"/>
                <w:color w:val="000000"/>
                <w:sz w:val="26"/>
                <w:szCs w:val="26"/>
                <w:lang w:bidi="ru-RU"/>
              </w:rPr>
            </w:pPr>
            <w:r w:rsidRPr="00754768">
              <w:rPr>
                <w:sz w:val="26"/>
                <w:szCs w:val="26"/>
              </w:rPr>
              <w:t>Защита реферата.</w:t>
            </w:r>
          </w:p>
        </w:tc>
      </w:tr>
      <w:tr w:rsidR="00276C24" w:rsidRPr="00754768" w14:paraId="4804D410" w14:textId="77777777" w:rsidTr="004C21AA">
        <w:tc>
          <w:tcPr>
            <w:tcW w:w="7626" w:type="dxa"/>
            <w:gridSpan w:val="3"/>
          </w:tcPr>
          <w:p w14:paraId="14C2750D" w14:textId="3FE9D8CD" w:rsidR="00276C24" w:rsidRPr="00754768" w:rsidRDefault="00276C24" w:rsidP="00276C24">
            <w:pPr>
              <w:widowControl w:val="0"/>
              <w:outlineLvl w:val="0"/>
              <w:rPr>
                <w:rFonts w:eastAsia="Arial Unicode MS"/>
                <w:bCs/>
                <w:color w:val="000000"/>
                <w:sz w:val="26"/>
                <w:szCs w:val="26"/>
                <w:lang w:bidi="ru-RU"/>
              </w:rPr>
            </w:pPr>
            <w:r w:rsidRPr="00754768">
              <w:rPr>
                <w:sz w:val="26"/>
                <w:szCs w:val="26"/>
              </w:rPr>
              <w:t>Раздел 5 Основы  пожарной безопасности.</w:t>
            </w:r>
          </w:p>
        </w:tc>
        <w:tc>
          <w:tcPr>
            <w:tcW w:w="2694" w:type="dxa"/>
          </w:tcPr>
          <w:p w14:paraId="0311415A" w14:textId="77777777" w:rsidR="00276C24" w:rsidRPr="00754768" w:rsidRDefault="00276C24" w:rsidP="00754768">
            <w:pPr>
              <w:widowControl w:val="0"/>
              <w:autoSpaceDE w:val="0"/>
              <w:autoSpaceDN w:val="0"/>
              <w:adjustRightInd w:val="0"/>
              <w:rPr>
                <w:rFonts w:eastAsia="Arial Unicode MS"/>
                <w:color w:val="000000"/>
                <w:sz w:val="26"/>
                <w:szCs w:val="26"/>
                <w:lang w:bidi="ru-RU"/>
              </w:rPr>
            </w:pPr>
          </w:p>
        </w:tc>
      </w:tr>
      <w:tr w:rsidR="00276C24" w:rsidRPr="00754768" w14:paraId="5571CA73" w14:textId="77777777" w:rsidTr="00754768">
        <w:tc>
          <w:tcPr>
            <w:tcW w:w="2982" w:type="dxa"/>
          </w:tcPr>
          <w:p w14:paraId="75BB44AF" w14:textId="0A2953F4" w:rsidR="00276C24" w:rsidRPr="00754768" w:rsidRDefault="00276C24" w:rsidP="00754768">
            <w:pPr>
              <w:widowControl w:val="0"/>
              <w:ind w:left="14" w:hanging="14"/>
              <w:outlineLvl w:val="0"/>
              <w:rPr>
                <w:rFonts w:eastAsia="Arial Unicode MS"/>
                <w:color w:val="000000"/>
                <w:sz w:val="26"/>
                <w:szCs w:val="26"/>
                <w:lang w:bidi="ru-RU"/>
              </w:rPr>
            </w:pPr>
            <w:r w:rsidRPr="00754768">
              <w:rPr>
                <w:sz w:val="26"/>
                <w:szCs w:val="26"/>
              </w:rPr>
              <w:t>Тема 5.1 Организация пожарной безопасности</w:t>
            </w:r>
          </w:p>
        </w:tc>
        <w:tc>
          <w:tcPr>
            <w:tcW w:w="3085" w:type="dxa"/>
          </w:tcPr>
          <w:p w14:paraId="2C46E4F0" w14:textId="2E8A5724" w:rsidR="00276C24" w:rsidRPr="00754768" w:rsidRDefault="00276C24" w:rsidP="00754768">
            <w:pPr>
              <w:widowControl w:val="0"/>
              <w:ind w:left="142"/>
              <w:rPr>
                <w:rFonts w:eastAsia="Arial Unicode MS"/>
                <w:bCs/>
                <w:color w:val="000000"/>
                <w:sz w:val="26"/>
                <w:szCs w:val="26"/>
                <w:lang w:bidi="ru-RU"/>
              </w:rPr>
            </w:pPr>
            <w:r w:rsidRPr="00754768">
              <w:rPr>
                <w:sz w:val="26"/>
                <w:szCs w:val="26"/>
              </w:rPr>
              <w:t>Подготовить реферат « Горение  и пожарная опасность веществ»</w:t>
            </w:r>
          </w:p>
        </w:tc>
        <w:tc>
          <w:tcPr>
            <w:tcW w:w="1559" w:type="dxa"/>
          </w:tcPr>
          <w:p w14:paraId="36C98C4D" w14:textId="4D7ED78F" w:rsidR="00276C24" w:rsidRPr="00754768" w:rsidRDefault="00276C24" w:rsidP="00754768">
            <w:pPr>
              <w:widowControl w:val="0"/>
              <w:jc w:val="center"/>
              <w:outlineLvl w:val="0"/>
              <w:rPr>
                <w:rFonts w:eastAsia="Arial Unicode MS"/>
                <w:bCs/>
                <w:color w:val="000000"/>
                <w:sz w:val="26"/>
                <w:szCs w:val="26"/>
                <w:lang w:bidi="ru-RU"/>
              </w:rPr>
            </w:pPr>
            <w:r>
              <w:rPr>
                <w:rFonts w:eastAsia="Arial Unicode MS"/>
                <w:bCs/>
                <w:color w:val="000000"/>
                <w:sz w:val="26"/>
                <w:szCs w:val="26"/>
                <w:lang w:bidi="ru-RU"/>
              </w:rPr>
              <w:t>2</w:t>
            </w:r>
          </w:p>
        </w:tc>
        <w:tc>
          <w:tcPr>
            <w:tcW w:w="2694" w:type="dxa"/>
          </w:tcPr>
          <w:p w14:paraId="6D1839E4" w14:textId="7AF416AC" w:rsidR="00276C24" w:rsidRPr="00754768" w:rsidRDefault="00276C24" w:rsidP="00754768">
            <w:pPr>
              <w:widowControl w:val="0"/>
              <w:autoSpaceDE w:val="0"/>
              <w:autoSpaceDN w:val="0"/>
              <w:adjustRightInd w:val="0"/>
              <w:rPr>
                <w:rFonts w:eastAsia="Arial Unicode MS"/>
                <w:color w:val="000000"/>
                <w:sz w:val="26"/>
                <w:szCs w:val="26"/>
                <w:lang w:bidi="ru-RU"/>
              </w:rPr>
            </w:pPr>
            <w:r w:rsidRPr="00754768">
              <w:rPr>
                <w:sz w:val="26"/>
                <w:szCs w:val="26"/>
              </w:rPr>
              <w:t>Защита реферата.</w:t>
            </w:r>
          </w:p>
        </w:tc>
      </w:tr>
      <w:tr w:rsidR="00276C24" w:rsidRPr="00754768" w14:paraId="7953CEB9" w14:textId="77777777" w:rsidTr="00245E24">
        <w:tc>
          <w:tcPr>
            <w:tcW w:w="10320" w:type="dxa"/>
            <w:gridSpan w:val="4"/>
          </w:tcPr>
          <w:p w14:paraId="06C9732A" w14:textId="45439EB2" w:rsidR="00276C24" w:rsidRPr="00754768" w:rsidRDefault="00276C24" w:rsidP="00754768">
            <w:pPr>
              <w:widowControl w:val="0"/>
              <w:autoSpaceDE w:val="0"/>
              <w:autoSpaceDN w:val="0"/>
              <w:adjustRightInd w:val="0"/>
              <w:rPr>
                <w:rFonts w:eastAsia="Arial Unicode MS"/>
                <w:color w:val="000000"/>
                <w:sz w:val="26"/>
                <w:szCs w:val="26"/>
                <w:lang w:bidi="ru-RU"/>
              </w:rPr>
            </w:pPr>
            <w:r w:rsidRPr="00754768">
              <w:rPr>
                <w:bCs/>
                <w:color w:val="000000"/>
                <w:sz w:val="26"/>
                <w:szCs w:val="26"/>
              </w:rPr>
              <w:t>Раздел 6Правила по охране труда в молочной промышленности.</w:t>
            </w:r>
          </w:p>
        </w:tc>
      </w:tr>
      <w:tr w:rsidR="00276C24" w:rsidRPr="00754768" w14:paraId="5F31D70F" w14:textId="77777777" w:rsidTr="00754768">
        <w:tc>
          <w:tcPr>
            <w:tcW w:w="2982" w:type="dxa"/>
            <w:vMerge w:val="restart"/>
          </w:tcPr>
          <w:p w14:paraId="11336589" w14:textId="3AF91B30" w:rsidR="00276C24" w:rsidRPr="00754768" w:rsidRDefault="00276C24" w:rsidP="00276C24">
            <w:pPr>
              <w:widowControl w:val="0"/>
              <w:ind w:left="14" w:hanging="14"/>
              <w:outlineLvl w:val="0"/>
              <w:rPr>
                <w:bCs/>
                <w:color w:val="000000"/>
                <w:sz w:val="26"/>
                <w:szCs w:val="26"/>
              </w:rPr>
            </w:pPr>
            <w:r w:rsidRPr="00754768">
              <w:rPr>
                <w:color w:val="000000"/>
                <w:sz w:val="26"/>
                <w:szCs w:val="26"/>
              </w:rPr>
              <w:t>Тема 6.1</w:t>
            </w:r>
            <w:r w:rsidRPr="00754768">
              <w:rPr>
                <w:bCs/>
                <w:color w:val="000000"/>
                <w:sz w:val="26"/>
                <w:szCs w:val="26"/>
              </w:rPr>
              <w:t xml:space="preserve"> Правила  по охране труда в молочной промышленности</w:t>
            </w:r>
          </w:p>
        </w:tc>
        <w:tc>
          <w:tcPr>
            <w:tcW w:w="3085" w:type="dxa"/>
          </w:tcPr>
          <w:p w14:paraId="7BCAEEA4" w14:textId="4833373D" w:rsidR="00276C24" w:rsidRPr="00754768" w:rsidRDefault="00276C24" w:rsidP="00276C24">
            <w:pPr>
              <w:widowControl w:val="0"/>
              <w:ind w:left="142"/>
              <w:rPr>
                <w:rFonts w:eastAsia="Arial Unicode MS"/>
                <w:bCs/>
                <w:color w:val="000000"/>
                <w:sz w:val="26"/>
                <w:szCs w:val="26"/>
                <w:lang w:bidi="ru-RU"/>
              </w:rPr>
            </w:pPr>
            <w:r w:rsidRPr="00754768">
              <w:rPr>
                <w:bCs/>
                <w:color w:val="000000"/>
                <w:kern w:val="36"/>
                <w:sz w:val="26"/>
                <w:szCs w:val="26"/>
              </w:rPr>
              <w:t>Подготовить реферат  на тему «Требования к исходным материалам, полуфабрикатам, продукции»</w:t>
            </w:r>
          </w:p>
        </w:tc>
        <w:tc>
          <w:tcPr>
            <w:tcW w:w="1559" w:type="dxa"/>
          </w:tcPr>
          <w:p w14:paraId="3331FA6C" w14:textId="13CEF6C0" w:rsidR="00276C24" w:rsidRPr="00754768" w:rsidRDefault="00276C24" w:rsidP="00276C24">
            <w:pPr>
              <w:widowControl w:val="0"/>
              <w:jc w:val="center"/>
              <w:outlineLvl w:val="0"/>
              <w:rPr>
                <w:rFonts w:eastAsia="Arial Unicode MS"/>
                <w:bCs/>
                <w:color w:val="000000"/>
                <w:sz w:val="26"/>
                <w:szCs w:val="26"/>
                <w:lang w:bidi="ru-RU"/>
              </w:rPr>
            </w:pPr>
            <w:r>
              <w:rPr>
                <w:rFonts w:eastAsia="Arial Unicode MS"/>
                <w:bCs/>
                <w:color w:val="000000"/>
                <w:sz w:val="26"/>
                <w:szCs w:val="26"/>
                <w:lang w:bidi="ru-RU"/>
              </w:rPr>
              <w:t>2</w:t>
            </w:r>
          </w:p>
        </w:tc>
        <w:tc>
          <w:tcPr>
            <w:tcW w:w="2694" w:type="dxa"/>
          </w:tcPr>
          <w:p w14:paraId="1F60C9FE" w14:textId="335FF9B7" w:rsidR="00276C24" w:rsidRPr="00754768" w:rsidRDefault="00276C24" w:rsidP="00276C24">
            <w:pPr>
              <w:widowControl w:val="0"/>
              <w:autoSpaceDE w:val="0"/>
              <w:autoSpaceDN w:val="0"/>
              <w:adjustRightInd w:val="0"/>
              <w:rPr>
                <w:rFonts w:eastAsia="Arial Unicode MS"/>
                <w:color w:val="000000"/>
                <w:sz w:val="26"/>
                <w:szCs w:val="26"/>
                <w:lang w:bidi="ru-RU"/>
              </w:rPr>
            </w:pPr>
            <w:r w:rsidRPr="00754768">
              <w:rPr>
                <w:sz w:val="26"/>
                <w:szCs w:val="26"/>
              </w:rPr>
              <w:t>Защита реферата.</w:t>
            </w:r>
          </w:p>
        </w:tc>
      </w:tr>
      <w:tr w:rsidR="00276C24" w:rsidRPr="00754768" w14:paraId="44ABB9E3" w14:textId="77777777" w:rsidTr="00754768">
        <w:tc>
          <w:tcPr>
            <w:tcW w:w="2982" w:type="dxa"/>
            <w:vMerge/>
          </w:tcPr>
          <w:p w14:paraId="161446B9" w14:textId="77777777" w:rsidR="00276C24" w:rsidRPr="00754768" w:rsidRDefault="00276C24" w:rsidP="00276C24">
            <w:pPr>
              <w:widowControl w:val="0"/>
              <w:ind w:left="14" w:hanging="14"/>
              <w:outlineLvl w:val="0"/>
              <w:rPr>
                <w:bCs/>
                <w:color w:val="000000"/>
                <w:sz w:val="26"/>
                <w:szCs w:val="26"/>
              </w:rPr>
            </w:pPr>
          </w:p>
        </w:tc>
        <w:tc>
          <w:tcPr>
            <w:tcW w:w="3085" w:type="dxa"/>
          </w:tcPr>
          <w:p w14:paraId="22E9ECBE" w14:textId="6FDAF061" w:rsidR="00276C24" w:rsidRPr="00754768" w:rsidRDefault="00276C24" w:rsidP="00276C24">
            <w:pPr>
              <w:widowControl w:val="0"/>
              <w:ind w:left="142"/>
              <w:rPr>
                <w:rFonts w:eastAsia="Arial Unicode MS"/>
                <w:bCs/>
                <w:color w:val="000000"/>
                <w:sz w:val="26"/>
                <w:szCs w:val="26"/>
                <w:lang w:bidi="ru-RU"/>
              </w:rPr>
            </w:pPr>
            <w:r w:rsidRPr="00754768">
              <w:rPr>
                <w:sz w:val="26"/>
                <w:szCs w:val="26"/>
              </w:rPr>
              <w:t xml:space="preserve">Подготовить доклад </w:t>
            </w:r>
            <w:r w:rsidRPr="00754768">
              <w:rPr>
                <w:bCs/>
                <w:color w:val="000000"/>
                <w:kern w:val="36"/>
                <w:sz w:val="26"/>
                <w:szCs w:val="26"/>
              </w:rPr>
              <w:t>на тему</w:t>
            </w:r>
            <w:r w:rsidRPr="00754768">
              <w:rPr>
                <w:sz w:val="26"/>
                <w:szCs w:val="26"/>
              </w:rPr>
              <w:t xml:space="preserve"> «Охрана труда в  лабораториях»</w:t>
            </w:r>
          </w:p>
        </w:tc>
        <w:tc>
          <w:tcPr>
            <w:tcW w:w="1559" w:type="dxa"/>
          </w:tcPr>
          <w:p w14:paraId="032BFE15" w14:textId="44D832FB" w:rsidR="00276C24" w:rsidRPr="00754768" w:rsidRDefault="00276C24" w:rsidP="00276C24">
            <w:pPr>
              <w:widowControl w:val="0"/>
              <w:jc w:val="center"/>
              <w:outlineLvl w:val="0"/>
              <w:rPr>
                <w:rFonts w:eastAsia="Arial Unicode MS"/>
                <w:bCs/>
                <w:color w:val="000000"/>
                <w:sz w:val="26"/>
                <w:szCs w:val="26"/>
                <w:lang w:bidi="ru-RU"/>
              </w:rPr>
            </w:pPr>
            <w:r>
              <w:rPr>
                <w:rFonts w:eastAsia="Arial Unicode MS"/>
                <w:bCs/>
                <w:color w:val="000000"/>
                <w:sz w:val="26"/>
                <w:szCs w:val="26"/>
                <w:lang w:bidi="ru-RU"/>
              </w:rPr>
              <w:t>2</w:t>
            </w:r>
          </w:p>
        </w:tc>
        <w:tc>
          <w:tcPr>
            <w:tcW w:w="2694" w:type="dxa"/>
          </w:tcPr>
          <w:p w14:paraId="49BF22ED" w14:textId="223AD288" w:rsidR="00276C24" w:rsidRPr="00754768" w:rsidRDefault="00276C24" w:rsidP="00276C24">
            <w:pPr>
              <w:widowControl w:val="0"/>
              <w:autoSpaceDE w:val="0"/>
              <w:autoSpaceDN w:val="0"/>
              <w:adjustRightInd w:val="0"/>
              <w:rPr>
                <w:rFonts w:eastAsia="Arial Unicode MS"/>
                <w:color w:val="000000"/>
                <w:sz w:val="26"/>
                <w:szCs w:val="26"/>
                <w:lang w:bidi="ru-RU"/>
              </w:rPr>
            </w:pPr>
            <w:r w:rsidRPr="00276C24">
              <w:rPr>
                <w:rFonts w:eastAsia="Arial Unicode MS"/>
                <w:color w:val="000000"/>
                <w:lang w:bidi="ru-RU"/>
              </w:rPr>
              <w:t>Защита доклада</w:t>
            </w:r>
          </w:p>
        </w:tc>
      </w:tr>
      <w:tr w:rsidR="00276C24" w:rsidRPr="00754768" w14:paraId="5C17107E" w14:textId="77777777" w:rsidTr="00754768">
        <w:tc>
          <w:tcPr>
            <w:tcW w:w="6067" w:type="dxa"/>
            <w:gridSpan w:val="2"/>
            <w:vAlign w:val="center"/>
          </w:tcPr>
          <w:p w14:paraId="02D52966" w14:textId="77777777" w:rsidR="00276C24" w:rsidRPr="00754768" w:rsidRDefault="00276C24" w:rsidP="00276C24">
            <w:pPr>
              <w:widowControl w:val="0"/>
              <w:autoSpaceDE w:val="0"/>
              <w:autoSpaceDN w:val="0"/>
              <w:adjustRightInd w:val="0"/>
              <w:spacing w:before="120" w:after="120"/>
              <w:jc w:val="center"/>
              <w:rPr>
                <w:rFonts w:eastAsia="Arial Unicode MS"/>
                <w:b/>
                <w:color w:val="000000"/>
                <w:sz w:val="26"/>
                <w:szCs w:val="26"/>
                <w:lang w:bidi="ru-RU"/>
              </w:rPr>
            </w:pPr>
            <w:r w:rsidRPr="00754768">
              <w:rPr>
                <w:rFonts w:eastAsia="Arial Unicode MS"/>
                <w:b/>
                <w:color w:val="000000"/>
                <w:sz w:val="26"/>
                <w:szCs w:val="26"/>
                <w:lang w:bidi="ru-RU"/>
              </w:rPr>
              <w:t>Всего часов</w:t>
            </w:r>
          </w:p>
        </w:tc>
        <w:tc>
          <w:tcPr>
            <w:tcW w:w="1559" w:type="dxa"/>
            <w:vAlign w:val="center"/>
          </w:tcPr>
          <w:p w14:paraId="46A1ED4B" w14:textId="10EE557B" w:rsidR="00276C24" w:rsidRPr="00276C24" w:rsidRDefault="00276C24" w:rsidP="00276C24">
            <w:pPr>
              <w:widowControl w:val="0"/>
              <w:autoSpaceDE w:val="0"/>
              <w:autoSpaceDN w:val="0"/>
              <w:adjustRightInd w:val="0"/>
              <w:spacing w:before="120" w:after="120"/>
              <w:jc w:val="center"/>
              <w:rPr>
                <w:rFonts w:eastAsia="Arial Unicode MS"/>
                <w:color w:val="000000"/>
                <w:sz w:val="26"/>
                <w:szCs w:val="26"/>
                <w:lang w:bidi="ru-RU"/>
              </w:rPr>
            </w:pPr>
            <w:r w:rsidRPr="00276C24">
              <w:rPr>
                <w:rFonts w:eastAsia="Arial Unicode MS"/>
                <w:color w:val="000000"/>
                <w:sz w:val="26"/>
                <w:szCs w:val="26"/>
                <w:lang w:bidi="ru-RU"/>
              </w:rPr>
              <w:t>18</w:t>
            </w:r>
          </w:p>
        </w:tc>
        <w:tc>
          <w:tcPr>
            <w:tcW w:w="2694" w:type="dxa"/>
          </w:tcPr>
          <w:p w14:paraId="4D193BC7" w14:textId="77777777" w:rsidR="00276C24" w:rsidRPr="00754768" w:rsidRDefault="00276C24" w:rsidP="00276C24">
            <w:pPr>
              <w:widowControl w:val="0"/>
              <w:autoSpaceDE w:val="0"/>
              <w:autoSpaceDN w:val="0"/>
              <w:adjustRightInd w:val="0"/>
              <w:rPr>
                <w:rFonts w:eastAsia="Arial Unicode MS"/>
                <w:color w:val="000000"/>
                <w:sz w:val="26"/>
                <w:szCs w:val="26"/>
                <w:lang w:bidi="ru-RU"/>
              </w:rPr>
            </w:pPr>
          </w:p>
        </w:tc>
      </w:tr>
    </w:tbl>
    <w:p w14:paraId="54A02FEC" w14:textId="1153A049" w:rsidR="00754768" w:rsidRDefault="00754768" w:rsidP="00754768">
      <w:pPr>
        <w:contextualSpacing/>
        <w:jc w:val="center"/>
        <w:rPr>
          <w:b/>
          <w:bCs/>
          <w:sz w:val="26"/>
          <w:szCs w:val="26"/>
        </w:rPr>
      </w:pPr>
    </w:p>
    <w:p w14:paraId="616FA2B0" w14:textId="77777777" w:rsidR="0028088D" w:rsidRDefault="0028088D" w:rsidP="00556FF2">
      <w:pPr>
        <w:pStyle w:val="a3"/>
        <w:spacing w:before="0" w:beforeAutospacing="0" w:after="0" w:afterAutospacing="0"/>
        <w:rPr>
          <w:sz w:val="26"/>
          <w:szCs w:val="26"/>
        </w:rPr>
      </w:pPr>
    </w:p>
    <w:p w14:paraId="13E9CF85" w14:textId="77777777" w:rsidR="00826BF0" w:rsidRDefault="00826BF0" w:rsidP="00FB6C74">
      <w:pPr>
        <w:pStyle w:val="a3"/>
        <w:spacing w:before="0" w:beforeAutospacing="0" w:after="0" w:afterAutospacing="0" w:line="276" w:lineRule="auto"/>
        <w:jc w:val="center"/>
        <w:rPr>
          <w:b/>
          <w:bCs/>
          <w:sz w:val="26"/>
          <w:szCs w:val="26"/>
        </w:rPr>
      </w:pPr>
    </w:p>
    <w:p w14:paraId="42395888" w14:textId="77777777" w:rsidR="00DF22AB" w:rsidRPr="00DF22AB" w:rsidRDefault="00DF22AB" w:rsidP="00DF22AB">
      <w:pPr>
        <w:widowControl w:val="0"/>
        <w:jc w:val="center"/>
        <w:rPr>
          <w:rFonts w:eastAsia="Arial Unicode MS"/>
          <w:b/>
          <w:bCs/>
          <w:color w:val="000000"/>
          <w:sz w:val="26"/>
          <w:szCs w:val="26"/>
          <w:lang w:bidi="ru-RU"/>
        </w:rPr>
      </w:pPr>
      <w:r w:rsidRPr="00DF22AB">
        <w:rPr>
          <w:rFonts w:eastAsia="Arial Unicode MS"/>
          <w:b/>
          <w:bCs/>
          <w:color w:val="000000"/>
          <w:sz w:val="26"/>
          <w:szCs w:val="26"/>
          <w:lang w:bidi="ru-RU"/>
        </w:rPr>
        <w:t xml:space="preserve">3. Общие рекомендации обучающемуся </w:t>
      </w:r>
      <w:r w:rsidRPr="00DF22AB">
        <w:rPr>
          <w:rFonts w:eastAsia="Arial Unicode MS"/>
          <w:b/>
          <w:bCs/>
          <w:color w:val="000000"/>
          <w:sz w:val="26"/>
          <w:szCs w:val="26"/>
          <w:lang w:bidi="ru-RU"/>
        </w:rPr>
        <w:br/>
        <w:t>по выполнению внеаудиторных самостоятельных работ</w:t>
      </w:r>
    </w:p>
    <w:p w14:paraId="302330EC" w14:textId="77777777" w:rsidR="00DF22AB" w:rsidRPr="00DF22AB" w:rsidRDefault="00DF22AB" w:rsidP="00DF22AB">
      <w:pPr>
        <w:widowControl w:val="0"/>
        <w:numPr>
          <w:ilvl w:val="0"/>
          <w:numId w:val="36"/>
        </w:numPr>
        <w:shd w:val="clear" w:color="auto" w:fill="FFFFFF"/>
        <w:tabs>
          <w:tab w:val="left" w:pos="993"/>
        </w:tabs>
        <w:autoSpaceDE w:val="0"/>
        <w:autoSpaceDN w:val="0"/>
        <w:adjustRightInd w:val="0"/>
        <w:ind w:firstLine="567"/>
        <w:jc w:val="both"/>
        <w:rPr>
          <w:rFonts w:eastAsia="Arial Unicode MS"/>
          <w:color w:val="000000"/>
          <w:sz w:val="26"/>
          <w:szCs w:val="26"/>
          <w:lang w:bidi="ru-RU"/>
        </w:rPr>
      </w:pPr>
      <w:r w:rsidRPr="00DF22AB">
        <w:rPr>
          <w:rFonts w:eastAsia="Arial Unicode MS"/>
          <w:color w:val="000000"/>
          <w:sz w:val="26"/>
          <w:szCs w:val="26"/>
          <w:lang w:bidi="ru-RU"/>
        </w:rPr>
        <w:t xml:space="preserve">Внимательно прочитайте название темы, цели и задачи самостоятельной работы. </w:t>
      </w:r>
    </w:p>
    <w:p w14:paraId="5118924B" w14:textId="77777777" w:rsidR="00DF22AB" w:rsidRPr="00DF22AB" w:rsidRDefault="00DF22AB" w:rsidP="00DF22AB">
      <w:pPr>
        <w:widowControl w:val="0"/>
        <w:numPr>
          <w:ilvl w:val="0"/>
          <w:numId w:val="36"/>
        </w:numPr>
        <w:shd w:val="clear" w:color="auto" w:fill="FFFFFF"/>
        <w:tabs>
          <w:tab w:val="left" w:pos="993"/>
        </w:tabs>
        <w:autoSpaceDE w:val="0"/>
        <w:autoSpaceDN w:val="0"/>
        <w:adjustRightInd w:val="0"/>
        <w:ind w:firstLine="567"/>
        <w:jc w:val="both"/>
        <w:rPr>
          <w:rFonts w:eastAsia="Arial Unicode MS"/>
          <w:color w:val="000000"/>
          <w:sz w:val="26"/>
          <w:szCs w:val="26"/>
          <w:lang w:bidi="ru-RU"/>
        </w:rPr>
      </w:pPr>
      <w:r w:rsidRPr="00DF22AB">
        <w:rPr>
          <w:rFonts w:eastAsia="Arial Unicode MS"/>
          <w:color w:val="000000"/>
          <w:sz w:val="26"/>
          <w:szCs w:val="26"/>
          <w:lang w:bidi="ru-RU"/>
        </w:rPr>
        <w:t>Внимательно прочитайте рекомендации преподавателя по выполнению самостоятельной работы.</w:t>
      </w:r>
    </w:p>
    <w:p w14:paraId="36B128CE" w14:textId="77777777" w:rsidR="00DF22AB" w:rsidRPr="00DF22AB" w:rsidRDefault="00DF22AB" w:rsidP="00DF22AB">
      <w:pPr>
        <w:widowControl w:val="0"/>
        <w:numPr>
          <w:ilvl w:val="0"/>
          <w:numId w:val="36"/>
        </w:numPr>
        <w:shd w:val="clear" w:color="auto" w:fill="FFFFFF"/>
        <w:tabs>
          <w:tab w:val="left" w:pos="993"/>
        </w:tabs>
        <w:autoSpaceDE w:val="0"/>
        <w:autoSpaceDN w:val="0"/>
        <w:adjustRightInd w:val="0"/>
        <w:ind w:firstLine="567"/>
        <w:jc w:val="both"/>
        <w:rPr>
          <w:rFonts w:eastAsia="Arial Unicode MS"/>
          <w:color w:val="000000"/>
          <w:sz w:val="26"/>
          <w:szCs w:val="26"/>
          <w:lang w:bidi="ru-RU"/>
        </w:rPr>
      </w:pPr>
      <w:r w:rsidRPr="00DF22AB">
        <w:rPr>
          <w:rFonts w:eastAsia="Arial Unicode MS"/>
          <w:color w:val="000000"/>
          <w:sz w:val="26"/>
          <w:szCs w:val="26"/>
          <w:lang w:bidi="ru-RU"/>
        </w:rPr>
        <w:t>Внимательно изучите письменные методические рекомендации по выполнению самостоятельной работы</w:t>
      </w:r>
    </w:p>
    <w:p w14:paraId="45772D58" w14:textId="77777777" w:rsidR="00DF22AB" w:rsidRPr="00DF22AB" w:rsidRDefault="00DF22AB" w:rsidP="00DF22AB">
      <w:pPr>
        <w:widowControl w:val="0"/>
        <w:numPr>
          <w:ilvl w:val="0"/>
          <w:numId w:val="36"/>
        </w:numPr>
        <w:shd w:val="clear" w:color="auto" w:fill="FFFFFF"/>
        <w:tabs>
          <w:tab w:val="left" w:pos="993"/>
        </w:tabs>
        <w:autoSpaceDE w:val="0"/>
        <w:autoSpaceDN w:val="0"/>
        <w:adjustRightInd w:val="0"/>
        <w:ind w:firstLine="567"/>
        <w:jc w:val="both"/>
        <w:rPr>
          <w:rFonts w:eastAsia="Arial Unicode MS"/>
          <w:color w:val="000000"/>
          <w:sz w:val="26"/>
          <w:szCs w:val="26"/>
          <w:lang w:bidi="ru-RU"/>
        </w:rPr>
      </w:pPr>
      <w:r w:rsidRPr="00DF22AB">
        <w:rPr>
          <w:rFonts w:eastAsia="Arial Unicode MS"/>
          <w:color w:val="000000"/>
          <w:sz w:val="26"/>
          <w:szCs w:val="26"/>
          <w:lang w:bidi="ru-RU"/>
        </w:rPr>
        <w:t>Ознакомьтесь со списком литературы и источников по заданной теме самостоятельной работы.</w:t>
      </w:r>
    </w:p>
    <w:p w14:paraId="08135FE4" w14:textId="77777777" w:rsidR="00DF22AB" w:rsidRPr="00DF22AB" w:rsidRDefault="00DF22AB" w:rsidP="00DF22AB">
      <w:pPr>
        <w:widowControl w:val="0"/>
        <w:numPr>
          <w:ilvl w:val="0"/>
          <w:numId w:val="36"/>
        </w:numPr>
        <w:shd w:val="clear" w:color="auto" w:fill="FFFFFF"/>
        <w:tabs>
          <w:tab w:val="left" w:pos="993"/>
        </w:tabs>
        <w:autoSpaceDE w:val="0"/>
        <w:autoSpaceDN w:val="0"/>
        <w:adjustRightInd w:val="0"/>
        <w:ind w:firstLine="567"/>
        <w:jc w:val="both"/>
        <w:rPr>
          <w:rFonts w:eastAsia="Arial Unicode MS"/>
          <w:color w:val="000000"/>
          <w:sz w:val="26"/>
          <w:szCs w:val="26"/>
          <w:lang w:bidi="ru-RU"/>
        </w:rPr>
      </w:pPr>
      <w:r w:rsidRPr="00DF22AB">
        <w:rPr>
          <w:rFonts w:eastAsia="Arial Unicode MS"/>
          <w:color w:val="000000"/>
          <w:sz w:val="26"/>
          <w:szCs w:val="26"/>
          <w:lang w:bidi="ru-RU"/>
        </w:rPr>
        <w:t xml:space="preserve">Повторите весь теоретический материал по конспектам и другим источникам, относящийся к теме самостоятельной работы, ответьте на контрольные вопросы по изученному материалу. </w:t>
      </w:r>
    </w:p>
    <w:p w14:paraId="6A5255EA" w14:textId="77777777" w:rsidR="00DF22AB" w:rsidRPr="00DF22AB" w:rsidRDefault="00DF22AB" w:rsidP="00DF22AB">
      <w:pPr>
        <w:widowControl w:val="0"/>
        <w:numPr>
          <w:ilvl w:val="0"/>
          <w:numId w:val="36"/>
        </w:numPr>
        <w:tabs>
          <w:tab w:val="left" w:pos="993"/>
        </w:tabs>
        <w:autoSpaceDE w:val="0"/>
        <w:autoSpaceDN w:val="0"/>
        <w:adjustRightInd w:val="0"/>
        <w:ind w:firstLine="567"/>
        <w:jc w:val="both"/>
        <w:rPr>
          <w:rFonts w:eastAsia="Arial Unicode MS"/>
          <w:color w:val="000000"/>
          <w:sz w:val="26"/>
          <w:szCs w:val="26"/>
          <w:lang w:bidi="ru-RU"/>
        </w:rPr>
      </w:pPr>
      <w:r w:rsidRPr="00DF22AB">
        <w:rPr>
          <w:rFonts w:eastAsia="Arial Unicode MS"/>
          <w:color w:val="000000"/>
          <w:sz w:val="26"/>
          <w:szCs w:val="26"/>
          <w:lang w:bidi="ru-RU"/>
        </w:rPr>
        <w:t>Подготовьте все необходимое для выполнения задания, рационально подготовьте рабочее место.</w:t>
      </w:r>
    </w:p>
    <w:p w14:paraId="73B6D2AA" w14:textId="77777777" w:rsidR="00DF22AB" w:rsidRPr="00DF22AB" w:rsidRDefault="00DF22AB" w:rsidP="00DF22AB">
      <w:pPr>
        <w:widowControl w:val="0"/>
        <w:numPr>
          <w:ilvl w:val="0"/>
          <w:numId w:val="36"/>
        </w:numPr>
        <w:tabs>
          <w:tab w:val="left" w:pos="993"/>
        </w:tabs>
        <w:autoSpaceDE w:val="0"/>
        <w:autoSpaceDN w:val="0"/>
        <w:adjustRightInd w:val="0"/>
        <w:ind w:firstLine="567"/>
        <w:jc w:val="both"/>
        <w:rPr>
          <w:rFonts w:eastAsia="Arial Unicode MS"/>
          <w:color w:val="000000"/>
          <w:sz w:val="26"/>
          <w:szCs w:val="26"/>
          <w:lang w:bidi="ru-RU"/>
        </w:rPr>
      </w:pPr>
      <w:r w:rsidRPr="00DF22AB">
        <w:rPr>
          <w:rFonts w:eastAsia="Arial Unicode MS"/>
          <w:color w:val="000000"/>
          <w:sz w:val="26"/>
          <w:szCs w:val="26"/>
          <w:lang w:bidi="ru-RU"/>
        </w:rPr>
        <w:t>Продумайте ход выполнения работы.</w:t>
      </w:r>
    </w:p>
    <w:p w14:paraId="47BCA9BC" w14:textId="77777777" w:rsidR="00DF22AB" w:rsidRPr="00DF22AB" w:rsidRDefault="00DF22AB" w:rsidP="00DF22AB">
      <w:pPr>
        <w:widowControl w:val="0"/>
        <w:numPr>
          <w:ilvl w:val="0"/>
          <w:numId w:val="36"/>
        </w:numPr>
        <w:tabs>
          <w:tab w:val="left" w:pos="993"/>
        </w:tabs>
        <w:autoSpaceDE w:val="0"/>
        <w:autoSpaceDN w:val="0"/>
        <w:adjustRightInd w:val="0"/>
        <w:ind w:firstLine="567"/>
        <w:jc w:val="both"/>
        <w:rPr>
          <w:rFonts w:eastAsia="Arial Unicode MS"/>
          <w:color w:val="000000"/>
          <w:sz w:val="26"/>
          <w:szCs w:val="26"/>
          <w:lang w:bidi="ru-RU"/>
        </w:rPr>
      </w:pPr>
      <w:r w:rsidRPr="00DF22AB">
        <w:rPr>
          <w:rFonts w:eastAsia="Arial Unicode MS"/>
          <w:color w:val="000000"/>
          <w:sz w:val="26"/>
          <w:szCs w:val="26"/>
          <w:lang w:bidi="ru-RU"/>
        </w:rPr>
        <w:t>Если ваша работа связана с использованием ИКТ, проверьте наличие и работоспособность программного обеспечения, необходимого для выполнения задания.</w:t>
      </w:r>
    </w:p>
    <w:p w14:paraId="2BC87361" w14:textId="77777777" w:rsidR="00DF22AB" w:rsidRPr="00DF22AB" w:rsidRDefault="00DF22AB" w:rsidP="00DF22AB">
      <w:pPr>
        <w:widowControl w:val="0"/>
        <w:numPr>
          <w:ilvl w:val="0"/>
          <w:numId w:val="36"/>
        </w:numPr>
        <w:tabs>
          <w:tab w:val="left" w:pos="993"/>
        </w:tabs>
        <w:autoSpaceDE w:val="0"/>
        <w:autoSpaceDN w:val="0"/>
        <w:adjustRightInd w:val="0"/>
        <w:ind w:firstLine="567"/>
        <w:rPr>
          <w:rFonts w:eastAsia="Arial Unicode MS"/>
          <w:color w:val="000000"/>
          <w:sz w:val="26"/>
          <w:szCs w:val="26"/>
          <w:lang w:bidi="ru-RU"/>
        </w:rPr>
      </w:pPr>
      <w:r w:rsidRPr="00DF22AB">
        <w:rPr>
          <w:rFonts w:eastAsia="Arial Unicode MS"/>
          <w:color w:val="000000"/>
          <w:sz w:val="26"/>
          <w:szCs w:val="26"/>
          <w:lang w:bidi="ru-RU"/>
        </w:rPr>
        <w:t xml:space="preserve">Если при выполнении самостоятельной работы применяется групповое или </w:t>
      </w:r>
      <w:r w:rsidRPr="00DF22AB">
        <w:rPr>
          <w:rFonts w:eastAsia="Arial Unicode MS"/>
          <w:color w:val="000000"/>
          <w:sz w:val="26"/>
          <w:szCs w:val="26"/>
          <w:lang w:bidi="ru-RU"/>
        </w:rPr>
        <w:lastRenderedPageBreak/>
        <w:t xml:space="preserve">коллективное выполнение задания, старайтесь поддерживать в коллективе нормальный психологический климат, грамотно распределить роли и обязанности. Вместе проводите анализ организации и промежуточные результаты самостоятельной работы </w:t>
      </w:r>
      <w:proofErr w:type="spellStart"/>
      <w:r w:rsidRPr="00DF22AB">
        <w:rPr>
          <w:rFonts w:eastAsia="Arial Unicode MS"/>
          <w:color w:val="000000"/>
          <w:sz w:val="26"/>
          <w:szCs w:val="26"/>
          <w:lang w:bidi="ru-RU"/>
        </w:rPr>
        <w:t>микрогруппы</w:t>
      </w:r>
      <w:proofErr w:type="spellEnd"/>
      <w:r w:rsidRPr="00DF22AB">
        <w:rPr>
          <w:rFonts w:eastAsia="Arial Unicode MS"/>
          <w:color w:val="000000"/>
          <w:sz w:val="26"/>
          <w:szCs w:val="26"/>
          <w:lang w:bidi="ru-RU"/>
        </w:rPr>
        <w:t>.</w:t>
      </w:r>
    </w:p>
    <w:p w14:paraId="43FF2129" w14:textId="77777777" w:rsidR="00DF22AB" w:rsidRPr="00DF22AB" w:rsidRDefault="00DF22AB" w:rsidP="00DF22AB">
      <w:pPr>
        <w:widowControl w:val="0"/>
        <w:numPr>
          <w:ilvl w:val="0"/>
          <w:numId w:val="36"/>
        </w:numPr>
        <w:tabs>
          <w:tab w:val="left" w:pos="993"/>
        </w:tabs>
        <w:autoSpaceDE w:val="0"/>
        <w:autoSpaceDN w:val="0"/>
        <w:adjustRightInd w:val="0"/>
        <w:ind w:firstLine="567"/>
        <w:jc w:val="both"/>
        <w:rPr>
          <w:rFonts w:eastAsia="Arial Unicode MS"/>
          <w:color w:val="000000"/>
          <w:sz w:val="26"/>
          <w:szCs w:val="26"/>
          <w:lang w:bidi="ru-RU"/>
        </w:rPr>
      </w:pPr>
      <w:r w:rsidRPr="00DF22AB">
        <w:rPr>
          <w:rFonts w:eastAsia="Arial Unicode MS"/>
          <w:color w:val="000000"/>
          <w:sz w:val="26"/>
          <w:szCs w:val="26"/>
          <w:lang w:bidi="ru-RU"/>
        </w:rPr>
        <w:t>При выполнении самостоятельного практического задания соблюдайте правила техники безопасности и охраны труда.</w:t>
      </w:r>
    </w:p>
    <w:p w14:paraId="2DA80254" w14:textId="77777777" w:rsidR="00DF22AB" w:rsidRPr="00DF22AB" w:rsidRDefault="00DF22AB" w:rsidP="00DF22AB">
      <w:pPr>
        <w:widowControl w:val="0"/>
        <w:numPr>
          <w:ilvl w:val="0"/>
          <w:numId w:val="36"/>
        </w:numPr>
        <w:shd w:val="clear" w:color="auto" w:fill="FFFFFF"/>
        <w:tabs>
          <w:tab w:val="left" w:pos="993"/>
        </w:tabs>
        <w:autoSpaceDE w:val="0"/>
        <w:autoSpaceDN w:val="0"/>
        <w:adjustRightInd w:val="0"/>
        <w:ind w:firstLine="567"/>
        <w:jc w:val="both"/>
        <w:rPr>
          <w:rFonts w:eastAsia="Arial Unicode MS"/>
          <w:color w:val="000000"/>
          <w:sz w:val="26"/>
          <w:szCs w:val="26"/>
          <w:lang w:bidi="ru-RU"/>
        </w:rPr>
      </w:pPr>
      <w:r w:rsidRPr="00DF22AB">
        <w:rPr>
          <w:rFonts w:eastAsia="Arial Unicode MS"/>
          <w:color w:val="000000"/>
          <w:sz w:val="26"/>
          <w:szCs w:val="26"/>
          <w:lang w:bidi="ru-RU"/>
        </w:rPr>
        <w:t>В процессе выполнения самостоятельной работы обращайтесь за консультациями к преподавателю, чтобы вовремя скорректировать свою деятельность, проверить правильность выполнения задания.</w:t>
      </w:r>
    </w:p>
    <w:p w14:paraId="216E2197" w14:textId="77777777" w:rsidR="00DF22AB" w:rsidRPr="00DF22AB" w:rsidRDefault="00DF22AB" w:rsidP="00DF22AB">
      <w:pPr>
        <w:widowControl w:val="0"/>
        <w:numPr>
          <w:ilvl w:val="0"/>
          <w:numId w:val="36"/>
        </w:numPr>
        <w:shd w:val="clear" w:color="auto" w:fill="FFFFFF"/>
        <w:tabs>
          <w:tab w:val="left" w:pos="993"/>
        </w:tabs>
        <w:autoSpaceDE w:val="0"/>
        <w:autoSpaceDN w:val="0"/>
        <w:adjustRightInd w:val="0"/>
        <w:ind w:firstLine="567"/>
        <w:jc w:val="both"/>
        <w:rPr>
          <w:rFonts w:eastAsia="Arial Unicode MS"/>
          <w:color w:val="000000"/>
          <w:sz w:val="26"/>
          <w:szCs w:val="26"/>
          <w:lang w:bidi="ru-RU"/>
        </w:rPr>
      </w:pPr>
      <w:r w:rsidRPr="00DF22AB">
        <w:rPr>
          <w:rFonts w:eastAsia="Arial Unicode MS"/>
          <w:color w:val="000000"/>
          <w:sz w:val="26"/>
          <w:szCs w:val="26"/>
          <w:lang w:bidi="ru-RU"/>
        </w:rPr>
        <w:t xml:space="preserve">По окончании выполнения самостоятельной работы составьте письменный или устный отчет в соответствии с теми методическими указаниями по оформлению отчета, </w:t>
      </w:r>
      <w:proofErr w:type="gramStart"/>
      <w:r w:rsidRPr="00DF22AB">
        <w:rPr>
          <w:rFonts w:eastAsia="Arial Unicode MS"/>
          <w:color w:val="000000"/>
          <w:sz w:val="26"/>
          <w:szCs w:val="26"/>
          <w:lang w:bidi="ru-RU"/>
        </w:rPr>
        <w:t>которые  вы</w:t>
      </w:r>
      <w:proofErr w:type="gramEnd"/>
      <w:r w:rsidRPr="00DF22AB">
        <w:rPr>
          <w:rFonts w:eastAsia="Arial Unicode MS"/>
          <w:color w:val="000000"/>
          <w:sz w:val="26"/>
          <w:szCs w:val="26"/>
          <w:lang w:bidi="ru-RU"/>
        </w:rPr>
        <w:t xml:space="preserve"> получили от преподавателя или в методических указаниях. </w:t>
      </w:r>
    </w:p>
    <w:p w14:paraId="190B65DD" w14:textId="77777777" w:rsidR="00DF22AB" w:rsidRPr="00DF22AB" w:rsidRDefault="00DF22AB" w:rsidP="00DF22AB">
      <w:pPr>
        <w:widowControl w:val="0"/>
        <w:numPr>
          <w:ilvl w:val="0"/>
          <w:numId w:val="36"/>
        </w:numPr>
        <w:shd w:val="clear" w:color="auto" w:fill="FFFFFF"/>
        <w:tabs>
          <w:tab w:val="left" w:pos="993"/>
        </w:tabs>
        <w:autoSpaceDE w:val="0"/>
        <w:autoSpaceDN w:val="0"/>
        <w:adjustRightInd w:val="0"/>
        <w:ind w:firstLine="567"/>
        <w:jc w:val="both"/>
        <w:rPr>
          <w:rFonts w:eastAsia="Arial Unicode MS"/>
          <w:color w:val="000000"/>
          <w:sz w:val="26"/>
          <w:szCs w:val="26"/>
          <w:lang w:bidi="ru-RU"/>
        </w:rPr>
      </w:pPr>
      <w:r w:rsidRPr="00DF22AB">
        <w:rPr>
          <w:rFonts w:eastAsia="Arial Unicode MS"/>
          <w:color w:val="000000"/>
          <w:sz w:val="26"/>
          <w:szCs w:val="26"/>
          <w:lang w:bidi="ru-RU"/>
        </w:rPr>
        <w:t>Сдайте готовую работу преподавателю для проверки точно в срок.</w:t>
      </w:r>
    </w:p>
    <w:p w14:paraId="654F981D" w14:textId="77777777" w:rsidR="00DF22AB" w:rsidRPr="00DF22AB" w:rsidRDefault="00DF22AB" w:rsidP="00DF22AB">
      <w:pPr>
        <w:widowControl w:val="0"/>
        <w:numPr>
          <w:ilvl w:val="0"/>
          <w:numId w:val="36"/>
        </w:numPr>
        <w:tabs>
          <w:tab w:val="left" w:pos="993"/>
        </w:tabs>
        <w:autoSpaceDE w:val="0"/>
        <w:autoSpaceDN w:val="0"/>
        <w:adjustRightInd w:val="0"/>
        <w:ind w:firstLine="567"/>
        <w:jc w:val="both"/>
        <w:rPr>
          <w:rFonts w:eastAsia="Arial-BoldMT"/>
          <w:color w:val="000000"/>
          <w:sz w:val="26"/>
          <w:szCs w:val="26"/>
          <w:lang w:bidi="ru-RU"/>
        </w:rPr>
      </w:pPr>
      <w:r w:rsidRPr="00DF22AB">
        <w:rPr>
          <w:rFonts w:eastAsia="Arial Unicode MS"/>
          <w:color w:val="000000"/>
          <w:sz w:val="26"/>
          <w:szCs w:val="26"/>
          <w:lang w:bidi="ru-RU"/>
        </w:rPr>
        <w:t xml:space="preserve">Если </w:t>
      </w:r>
      <w:r w:rsidRPr="00DF22AB">
        <w:rPr>
          <w:rFonts w:eastAsia="Arial-BoldMT"/>
          <w:color w:val="000000"/>
          <w:sz w:val="26"/>
          <w:szCs w:val="26"/>
          <w:lang w:bidi="ru-RU"/>
        </w:rPr>
        <w:t xml:space="preserve">вы делаете сообщение или доклад, то обязательно прочтите текст медленно вслух, обращая особое внимание на произношение новых терминов и стараясь запомнить информацию. </w:t>
      </w:r>
    </w:p>
    <w:p w14:paraId="398B7FA8" w14:textId="77777777" w:rsidR="00DF22AB" w:rsidRPr="00DF22AB" w:rsidRDefault="00DF22AB" w:rsidP="00DF22AB">
      <w:pPr>
        <w:widowControl w:val="0"/>
        <w:numPr>
          <w:ilvl w:val="0"/>
          <w:numId w:val="36"/>
        </w:numPr>
        <w:shd w:val="clear" w:color="auto" w:fill="FFFFFF"/>
        <w:tabs>
          <w:tab w:val="left" w:pos="993"/>
        </w:tabs>
        <w:autoSpaceDE w:val="0"/>
        <w:autoSpaceDN w:val="0"/>
        <w:adjustRightInd w:val="0"/>
        <w:ind w:firstLine="567"/>
        <w:jc w:val="both"/>
        <w:rPr>
          <w:rFonts w:eastAsia="Arial Unicode MS"/>
          <w:color w:val="000000"/>
          <w:sz w:val="26"/>
          <w:szCs w:val="26"/>
          <w:lang w:bidi="ru-RU"/>
        </w:rPr>
      </w:pPr>
      <w:r w:rsidRPr="00DF22AB">
        <w:rPr>
          <w:rFonts w:eastAsia="Arial Unicode MS"/>
          <w:color w:val="000000"/>
          <w:sz w:val="26"/>
          <w:szCs w:val="26"/>
          <w:lang w:bidi="ru-RU"/>
        </w:rPr>
        <w:t>Участвуйте в обсуждении полученных результатов самостоятельной работы.</w:t>
      </w:r>
    </w:p>
    <w:p w14:paraId="46D2713A" w14:textId="77777777" w:rsidR="00C92D35" w:rsidRPr="00163CB8" w:rsidRDefault="00C92D35" w:rsidP="00B34E5F">
      <w:pPr>
        <w:pStyle w:val="a3"/>
        <w:spacing w:before="0" w:beforeAutospacing="0" w:after="0" w:afterAutospacing="0" w:line="276" w:lineRule="auto"/>
        <w:jc w:val="both"/>
        <w:rPr>
          <w:sz w:val="26"/>
          <w:szCs w:val="26"/>
        </w:rPr>
      </w:pPr>
    </w:p>
    <w:p w14:paraId="15A2D0AB" w14:textId="77777777" w:rsidR="00B34E5F" w:rsidRDefault="00B34E5F" w:rsidP="00B34E5F">
      <w:pPr>
        <w:ind w:firstLine="360"/>
        <w:jc w:val="both"/>
        <w:rPr>
          <w:rFonts w:eastAsia="Calibri"/>
          <w:sz w:val="26"/>
          <w:szCs w:val="26"/>
          <w:lang w:eastAsia="en-US"/>
        </w:rPr>
      </w:pPr>
      <w:r w:rsidRPr="002732DE">
        <w:rPr>
          <w:rFonts w:eastAsia="Calibri"/>
          <w:sz w:val="26"/>
          <w:szCs w:val="26"/>
          <w:lang w:eastAsia="en-US"/>
        </w:rPr>
        <w:t xml:space="preserve">Перечень видов самостоятельной работы представлен в таблице </w:t>
      </w:r>
      <w:r>
        <w:rPr>
          <w:rFonts w:eastAsia="Calibri"/>
          <w:sz w:val="26"/>
          <w:szCs w:val="26"/>
          <w:lang w:eastAsia="en-US"/>
        </w:rPr>
        <w:t>2.</w:t>
      </w:r>
    </w:p>
    <w:p w14:paraId="0C3FEAC4" w14:textId="77777777" w:rsidR="00826BF0" w:rsidRDefault="00826BF0" w:rsidP="00B34E5F">
      <w:pPr>
        <w:ind w:firstLine="360"/>
        <w:jc w:val="right"/>
        <w:rPr>
          <w:rFonts w:eastAsia="Calibri"/>
          <w:sz w:val="26"/>
          <w:szCs w:val="26"/>
          <w:lang w:eastAsia="en-US"/>
        </w:rPr>
      </w:pPr>
    </w:p>
    <w:p w14:paraId="222BE878" w14:textId="5557AF04" w:rsidR="00B34E5F" w:rsidRDefault="00B34E5F" w:rsidP="00B34E5F">
      <w:pPr>
        <w:ind w:firstLine="360"/>
        <w:jc w:val="right"/>
        <w:rPr>
          <w:rFonts w:eastAsia="Calibri"/>
          <w:sz w:val="26"/>
          <w:szCs w:val="26"/>
          <w:lang w:eastAsia="en-US"/>
        </w:rPr>
      </w:pPr>
      <w:r w:rsidRPr="002732DE">
        <w:rPr>
          <w:rFonts w:eastAsia="Calibri"/>
          <w:sz w:val="26"/>
          <w:szCs w:val="26"/>
          <w:lang w:eastAsia="en-US"/>
        </w:rPr>
        <w:t xml:space="preserve">Таблица </w:t>
      </w:r>
      <w:r>
        <w:rPr>
          <w:rFonts w:eastAsia="Calibri"/>
          <w:sz w:val="26"/>
          <w:szCs w:val="26"/>
          <w:lang w:eastAsia="en-US"/>
        </w:rPr>
        <w:t>2</w:t>
      </w:r>
    </w:p>
    <w:p w14:paraId="09820DDA" w14:textId="239DC056" w:rsidR="00B34E5F" w:rsidRDefault="00B34E5F" w:rsidP="00B34E5F">
      <w:pPr>
        <w:ind w:firstLine="360"/>
        <w:jc w:val="both"/>
        <w:rPr>
          <w:rFonts w:eastAsia="Calibri"/>
          <w:sz w:val="26"/>
          <w:szCs w:val="26"/>
          <w:lang w:eastAsia="en-US"/>
        </w:rPr>
      </w:pPr>
    </w:p>
    <w:p w14:paraId="75E871C4" w14:textId="02848517" w:rsidR="00FB6C74" w:rsidRDefault="00FB6C74" w:rsidP="00B34E5F">
      <w:pPr>
        <w:ind w:firstLine="360"/>
        <w:jc w:val="both"/>
        <w:rPr>
          <w:rFonts w:eastAsia="Calibri"/>
          <w:sz w:val="26"/>
          <w:szCs w:val="26"/>
          <w:lang w:eastAsia="en-US"/>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0"/>
        <w:gridCol w:w="5343"/>
        <w:gridCol w:w="3101"/>
      </w:tblGrid>
      <w:tr w:rsidR="00803847" w:rsidRPr="00803847" w14:paraId="28170292" w14:textId="77777777" w:rsidTr="006A3452">
        <w:tc>
          <w:tcPr>
            <w:tcW w:w="1020" w:type="dxa"/>
          </w:tcPr>
          <w:p w14:paraId="5D5A17E5" w14:textId="77777777" w:rsidR="00B34E5F" w:rsidRPr="00803847" w:rsidRDefault="00B34E5F" w:rsidP="006A3452">
            <w:pPr>
              <w:jc w:val="center"/>
              <w:rPr>
                <w:rFonts w:eastAsia="Calibri"/>
                <w:b/>
                <w:bCs/>
                <w:sz w:val="26"/>
                <w:szCs w:val="26"/>
                <w:lang w:eastAsia="en-US"/>
              </w:rPr>
            </w:pPr>
            <w:r w:rsidRPr="00803847">
              <w:rPr>
                <w:rFonts w:eastAsia="Calibri"/>
                <w:b/>
                <w:bCs/>
                <w:sz w:val="26"/>
                <w:szCs w:val="26"/>
                <w:lang w:eastAsia="en-US"/>
              </w:rPr>
              <w:t>Кол-во часов</w:t>
            </w:r>
          </w:p>
        </w:tc>
        <w:tc>
          <w:tcPr>
            <w:tcW w:w="5343" w:type="dxa"/>
          </w:tcPr>
          <w:p w14:paraId="645392C4" w14:textId="77777777" w:rsidR="00B34E5F" w:rsidRPr="00803847" w:rsidRDefault="00B34E5F" w:rsidP="006A3452">
            <w:pPr>
              <w:jc w:val="center"/>
              <w:rPr>
                <w:rFonts w:eastAsia="Calibri"/>
                <w:b/>
                <w:bCs/>
                <w:sz w:val="26"/>
                <w:szCs w:val="26"/>
                <w:lang w:eastAsia="en-US"/>
              </w:rPr>
            </w:pPr>
            <w:r w:rsidRPr="00803847">
              <w:rPr>
                <w:rFonts w:eastAsia="Calibri"/>
                <w:b/>
                <w:bCs/>
                <w:sz w:val="26"/>
                <w:szCs w:val="26"/>
                <w:lang w:eastAsia="en-US"/>
              </w:rPr>
              <w:t>Вид самостоятельной работы</w:t>
            </w:r>
          </w:p>
        </w:tc>
        <w:tc>
          <w:tcPr>
            <w:tcW w:w="3101" w:type="dxa"/>
            <w:shd w:val="clear" w:color="auto" w:fill="FFFFFF"/>
          </w:tcPr>
          <w:p w14:paraId="75325C97" w14:textId="77777777" w:rsidR="00B34E5F" w:rsidRPr="00803847" w:rsidRDefault="00B34E5F" w:rsidP="006A3452">
            <w:pPr>
              <w:jc w:val="center"/>
              <w:rPr>
                <w:rFonts w:eastAsia="Calibri"/>
                <w:b/>
                <w:bCs/>
                <w:sz w:val="26"/>
                <w:szCs w:val="26"/>
                <w:lang w:eastAsia="en-US"/>
              </w:rPr>
            </w:pPr>
            <w:r w:rsidRPr="00803847">
              <w:rPr>
                <w:rFonts w:eastAsia="Calibri"/>
                <w:b/>
                <w:bCs/>
                <w:sz w:val="26"/>
                <w:szCs w:val="26"/>
                <w:lang w:eastAsia="en-US"/>
              </w:rPr>
              <w:t>Форма контроля</w:t>
            </w:r>
          </w:p>
        </w:tc>
      </w:tr>
      <w:tr w:rsidR="00803847" w:rsidRPr="00803847" w14:paraId="6B07A415" w14:textId="77777777" w:rsidTr="006A3452">
        <w:trPr>
          <w:cantSplit/>
        </w:trPr>
        <w:tc>
          <w:tcPr>
            <w:tcW w:w="1020" w:type="dxa"/>
          </w:tcPr>
          <w:p w14:paraId="0630505D" w14:textId="61952FF8" w:rsidR="00B34E5F" w:rsidRPr="00803847" w:rsidRDefault="00E86B53" w:rsidP="006A3452">
            <w:pPr>
              <w:jc w:val="center"/>
              <w:rPr>
                <w:rFonts w:eastAsia="Calibri"/>
                <w:sz w:val="26"/>
                <w:szCs w:val="26"/>
                <w:lang w:eastAsia="en-US"/>
              </w:rPr>
            </w:pPr>
            <w:r>
              <w:rPr>
                <w:rFonts w:eastAsia="Calibri"/>
                <w:sz w:val="26"/>
                <w:szCs w:val="26"/>
                <w:lang w:eastAsia="en-US"/>
              </w:rPr>
              <w:t>2</w:t>
            </w:r>
          </w:p>
        </w:tc>
        <w:tc>
          <w:tcPr>
            <w:tcW w:w="5343" w:type="dxa"/>
          </w:tcPr>
          <w:p w14:paraId="0687ABFF" w14:textId="605D4B04" w:rsidR="00B34E5F" w:rsidRPr="00803847" w:rsidRDefault="00826BF0" w:rsidP="006A3452">
            <w:pPr>
              <w:rPr>
                <w:sz w:val="26"/>
                <w:szCs w:val="26"/>
              </w:rPr>
            </w:pPr>
            <w:r>
              <w:rPr>
                <w:sz w:val="26"/>
                <w:szCs w:val="26"/>
              </w:rPr>
              <w:t>Подготовка сообщения</w:t>
            </w:r>
          </w:p>
        </w:tc>
        <w:tc>
          <w:tcPr>
            <w:tcW w:w="3101" w:type="dxa"/>
            <w:shd w:val="clear" w:color="auto" w:fill="FFFFFF"/>
          </w:tcPr>
          <w:p w14:paraId="1DDE0F8F" w14:textId="6B223955" w:rsidR="00B34E5F" w:rsidRPr="00803847" w:rsidRDefault="005F3708" w:rsidP="005F3708">
            <w:pPr>
              <w:rPr>
                <w:rFonts w:eastAsia="Calibri"/>
                <w:sz w:val="26"/>
                <w:szCs w:val="26"/>
                <w:lang w:eastAsia="en-US"/>
              </w:rPr>
            </w:pPr>
            <w:r w:rsidRPr="005F3708">
              <w:rPr>
                <w:rFonts w:eastAsia="Arial Unicode MS"/>
                <w:color w:val="000000"/>
                <w:sz w:val="26"/>
                <w:szCs w:val="26"/>
                <w:lang w:bidi="ru-RU"/>
              </w:rPr>
              <w:t>Защита сообщения</w:t>
            </w:r>
            <w:r w:rsidRPr="005F3708">
              <w:rPr>
                <w:sz w:val="26"/>
                <w:szCs w:val="26"/>
              </w:rPr>
              <w:t xml:space="preserve"> </w:t>
            </w:r>
            <w:r>
              <w:rPr>
                <w:sz w:val="26"/>
                <w:szCs w:val="26"/>
              </w:rPr>
              <w:t>.</w:t>
            </w:r>
          </w:p>
        </w:tc>
      </w:tr>
      <w:tr w:rsidR="00803847" w:rsidRPr="00803847" w14:paraId="24FD96EC" w14:textId="77777777" w:rsidTr="006A3452">
        <w:trPr>
          <w:cantSplit/>
          <w:trHeight w:val="599"/>
        </w:trPr>
        <w:tc>
          <w:tcPr>
            <w:tcW w:w="1020" w:type="dxa"/>
          </w:tcPr>
          <w:p w14:paraId="0083F98E" w14:textId="04901983" w:rsidR="00B34E5F" w:rsidRPr="00803847" w:rsidRDefault="00E86B53" w:rsidP="006A3452">
            <w:pPr>
              <w:spacing w:after="200"/>
              <w:jc w:val="center"/>
              <w:rPr>
                <w:rFonts w:eastAsia="Calibri"/>
                <w:sz w:val="26"/>
                <w:szCs w:val="26"/>
                <w:lang w:eastAsia="en-US"/>
              </w:rPr>
            </w:pPr>
            <w:r>
              <w:rPr>
                <w:rFonts w:eastAsia="Calibri"/>
                <w:sz w:val="26"/>
                <w:szCs w:val="26"/>
                <w:lang w:eastAsia="en-US"/>
              </w:rPr>
              <w:t>4</w:t>
            </w:r>
          </w:p>
        </w:tc>
        <w:tc>
          <w:tcPr>
            <w:tcW w:w="5343" w:type="dxa"/>
          </w:tcPr>
          <w:p w14:paraId="62097588" w14:textId="05829F91" w:rsidR="00B34E5F" w:rsidRPr="00803847" w:rsidRDefault="00093115" w:rsidP="006A3452">
            <w:pPr>
              <w:rPr>
                <w:rFonts w:eastAsia="Calibri"/>
                <w:sz w:val="26"/>
                <w:szCs w:val="26"/>
                <w:lang w:eastAsia="en-US"/>
              </w:rPr>
            </w:pPr>
            <w:r>
              <w:rPr>
                <w:rFonts w:eastAsia="Calibri"/>
                <w:sz w:val="26"/>
                <w:szCs w:val="26"/>
                <w:lang w:eastAsia="en-US"/>
              </w:rPr>
              <w:t>Подготовка мультимедийной презентации</w:t>
            </w:r>
          </w:p>
        </w:tc>
        <w:tc>
          <w:tcPr>
            <w:tcW w:w="3101" w:type="dxa"/>
            <w:shd w:val="clear" w:color="auto" w:fill="FFFFFF"/>
          </w:tcPr>
          <w:p w14:paraId="1FEEBE0C" w14:textId="6B124458" w:rsidR="00B34E5F" w:rsidRPr="00803847" w:rsidRDefault="00093115" w:rsidP="00093115">
            <w:pPr>
              <w:rPr>
                <w:rFonts w:eastAsia="Calibri"/>
                <w:sz w:val="26"/>
                <w:szCs w:val="26"/>
                <w:lang w:eastAsia="en-US"/>
              </w:rPr>
            </w:pPr>
            <w:r>
              <w:rPr>
                <w:rFonts w:eastAsia="Calibri"/>
                <w:sz w:val="26"/>
                <w:szCs w:val="26"/>
                <w:lang w:eastAsia="en-US"/>
              </w:rPr>
              <w:t>Представление презентации.</w:t>
            </w:r>
          </w:p>
        </w:tc>
      </w:tr>
      <w:tr w:rsidR="00803847" w:rsidRPr="00803847" w14:paraId="71277C89" w14:textId="77777777" w:rsidTr="006A3452">
        <w:trPr>
          <w:cantSplit/>
          <w:trHeight w:val="599"/>
        </w:trPr>
        <w:tc>
          <w:tcPr>
            <w:tcW w:w="1020" w:type="dxa"/>
          </w:tcPr>
          <w:p w14:paraId="2F9396EE" w14:textId="37D8B7E0" w:rsidR="00B34E5F" w:rsidRPr="00803847" w:rsidRDefault="00E86B53" w:rsidP="006A3452">
            <w:pPr>
              <w:spacing w:after="200"/>
              <w:jc w:val="center"/>
              <w:rPr>
                <w:rFonts w:eastAsia="Calibri"/>
                <w:sz w:val="26"/>
                <w:szCs w:val="26"/>
                <w:lang w:eastAsia="en-US"/>
              </w:rPr>
            </w:pPr>
            <w:r>
              <w:rPr>
                <w:rFonts w:eastAsia="Calibri"/>
                <w:sz w:val="26"/>
                <w:szCs w:val="26"/>
                <w:lang w:eastAsia="en-US"/>
              </w:rPr>
              <w:t>10</w:t>
            </w:r>
          </w:p>
        </w:tc>
        <w:tc>
          <w:tcPr>
            <w:tcW w:w="5343" w:type="dxa"/>
          </w:tcPr>
          <w:p w14:paraId="4C11EEF8" w14:textId="77777777" w:rsidR="00B34E5F" w:rsidRPr="00803847" w:rsidRDefault="00B34E5F" w:rsidP="006A3452">
            <w:pPr>
              <w:rPr>
                <w:rFonts w:eastAsia="Calibri"/>
                <w:sz w:val="26"/>
                <w:szCs w:val="26"/>
                <w:lang w:eastAsia="en-US"/>
              </w:rPr>
            </w:pPr>
            <w:r w:rsidRPr="00803847">
              <w:rPr>
                <w:rFonts w:eastAsia="Calibri"/>
                <w:sz w:val="26"/>
                <w:szCs w:val="26"/>
                <w:lang w:eastAsia="en-US"/>
              </w:rPr>
              <w:t>Подготовка и написание рефератов</w:t>
            </w:r>
          </w:p>
        </w:tc>
        <w:tc>
          <w:tcPr>
            <w:tcW w:w="3101" w:type="dxa"/>
            <w:shd w:val="clear" w:color="auto" w:fill="FFFFFF"/>
          </w:tcPr>
          <w:p w14:paraId="67097702" w14:textId="77777777" w:rsidR="00B34E5F" w:rsidRPr="00803847" w:rsidRDefault="00B34E5F" w:rsidP="00093115">
            <w:pPr>
              <w:rPr>
                <w:rFonts w:eastAsia="Calibri"/>
                <w:sz w:val="26"/>
                <w:szCs w:val="26"/>
                <w:lang w:eastAsia="en-US"/>
              </w:rPr>
            </w:pPr>
            <w:r w:rsidRPr="00803847">
              <w:rPr>
                <w:rFonts w:eastAsia="Calibri"/>
                <w:sz w:val="26"/>
                <w:szCs w:val="26"/>
                <w:lang w:eastAsia="en-US"/>
              </w:rPr>
              <w:t>Защита реферата</w:t>
            </w:r>
          </w:p>
        </w:tc>
      </w:tr>
      <w:tr w:rsidR="00093115" w:rsidRPr="00803847" w14:paraId="18331550" w14:textId="77777777" w:rsidTr="006A3452">
        <w:trPr>
          <w:cantSplit/>
          <w:trHeight w:val="599"/>
        </w:trPr>
        <w:tc>
          <w:tcPr>
            <w:tcW w:w="1020" w:type="dxa"/>
          </w:tcPr>
          <w:p w14:paraId="58F9A315" w14:textId="3E0320DB" w:rsidR="00093115" w:rsidRDefault="00093115" w:rsidP="00093115">
            <w:pPr>
              <w:spacing w:after="200"/>
              <w:jc w:val="center"/>
              <w:rPr>
                <w:rFonts w:eastAsia="Calibri"/>
                <w:sz w:val="26"/>
                <w:szCs w:val="26"/>
                <w:lang w:eastAsia="en-US"/>
              </w:rPr>
            </w:pPr>
            <w:r>
              <w:rPr>
                <w:rFonts w:eastAsia="Calibri"/>
                <w:sz w:val="26"/>
                <w:szCs w:val="26"/>
                <w:lang w:eastAsia="en-US"/>
              </w:rPr>
              <w:t>2</w:t>
            </w:r>
          </w:p>
        </w:tc>
        <w:tc>
          <w:tcPr>
            <w:tcW w:w="5343" w:type="dxa"/>
          </w:tcPr>
          <w:p w14:paraId="7BF23651" w14:textId="2A1955B8" w:rsidR="00093115" w:rsidRPr="00803847" w:rsidRDefault="00093115" w:rsidP="00093115">
            <w:pPr>
              <w:rPr>
                <w:rFonts w:eastAsia="Calibri"/>
                <w:sz w:val="26"/>
                <w:szCs w:val="26"/>
                <w:lang w:eastAsia="en-US"/>
              </w:rPr>
            </w:pPr>
            <w:r>
              <w:rPr>
                <w:rFonts w:eastAsia="Calibri"/>
                <w:sz w:val="26"/>
                <w:szCs w:val="26"/>
                <w:lang w:eastAsia="en-US"/>
              </w:rPr>
              <w:t>Подготовка и написание доклада</w:t>
            </w:r>
          </w:p>
        </w:tc>
        <w:tc>
          <w:tcPr>
            <w:tcW w:w="3101" w:type="dxa"/>
            <w:shd w:val="clear" w:color="auto" w:fill="FFFFFF"/>
          </w:tcPr>
          <w:p w14:paraId="161AAB87" w14:textId="4D72F229" w:rsidR="00093115" w:rsidRPr="00803847" w:rsidRDefault="005F3708" w:rsidP="00093115">
            <w:pPr>
              <w:rPr>
                <w:rFonts w:eastAsia="Calibri"/>
                <w:sz w:val="26"/>
                <w:szCs w:val="26"/>
                <w:lang w:eastAsia="en-US"/>
              </w:rPr>
            </w:pPr>
            <w:r>
              <w:rPr>
                <w:rFonts w:eastAsia="Calibri"/>
                <w:sz w:val="26"/>
                <w:szCs w:val="26"/>
                <w:lang w:eastAsia="en-US"/>
              </w:rPr>
              <w:t>Защита доклада</w:t>
            </w:r>
          </w:p>
        </w:tc>
      </w:tr>
    </w:tbl>
    <w:p w14:paraId="12E19ACB" w14:textId="77777777" w:rsidR="00B34E5F" w:rsidRDefault="00B34E5F" w:rsidP="00B34E5F">
      <w:pPr>
        <w:pStyle w:val="a3"/>
        <w:spacing w:before="0" w:beforeAutospacing="0" w:after="0" w:afterAutospacing="0" w:line="276" w:lineRule="auto"/>
        <w:rPr>
          <w:b/>
          <w:bCs/>
          <w:sz w:val="26"/>
          <w:szCs w:val="26"/>
        </w:rPr>
      </w:pPr>
    </w:p>
    <w:p w14:paraId="73FC1D82" w14:textId="6F96FFE4" w:rsidR="00B34E5F" w:rsidRPr="002732DE" w:rsidRDefault="00B34E5F" w:rsidP="00B34E5F">
      <w:pPr>
        <w:keepNext/>
        <w:autoSpaceDE w:val="0"/>
        <w:autoSpaceDN w:val="0"/>
        <w:spacing w:line="276" w:lineRule="auto"/>
        <w:jc w:val="center"/>
        <w:outlineLvl w:val="0"/>
        <w:rPr>
          <w:b/>
          <w:sz w:val="26"/>
          <w:szCs w:val="26"/>
        </w:rPr>
      </w:pPr>
      <w:bookmarkStart w:id="1" w:name="_Toc354667570"/>
      <w:r w:rsidRPr="002732DE">
        <w:rPr>
          <w:b/>
          <w:sz w:val="26"/>
          <w:szCs w:val="26"/>
        </w:rPr>
        <w:t>Методические рекомендации по работе с литературой</w:t>
      </w:r>
      <w:bookmarkEnd w:id="1"/>
      <w:r>
        <w:rPr>
          <w:b/>
          <w:sz w:val="26"/>
          <w:szCs w:val="26"/>
        </w:rPr>
        <w:t>.</w:t>
      </w:r>
    </w:p>
    <w:p w14:paraId="2A04F42C" w14:textId="77777777" w:rsidR="00B34E5F" w:rsidRDefault="00B34E5F" w:rsidP="00876E9A">
      <w:pPr>
        <w:ind w:firstLine="709"/>
        <w:jc w:val="both"/>
        <w:rPr>
          <w:rFonts w:eastAsia="Calibri"/>
          <w:sz w:val="26"/>
          <w:szCs w:val="26"/>
          <w:lang w:eastAsia="en-US"/>
        </w:rPr>
      </w:pPr>
      <w:r w:rsidRPr="002732DE">
        <w:rPr>
          <w:rFonts w:eastAsia="Calibri"/>
          <w:sz w:val="26"/>
          <w:szCs w:val="26"/>
          <w:lang w:eastAsia="en-US"/>
        </w:rPr>
        <w:t xml:space="preserve"> Важной составляющей самостоятельной внеаудиторной подготовки является работа с литературой </w:t>
      </w:r>
      <w:proofErr w:type="gramStart"/>
      <w:r w:rsidRPr="002732DE">
        <w:rPr>
          <w:rFonts w:eastAsia="Calibri"/>
          <w:sz w:val="26"/>
          <w:szCs w:val="26"/>
          <w:lang w:eastAsia="en-US"/>
        </w:rPr>
        <w:t>ко всем занятий</w:t>
      </w:r>
      <w:proofErr w:type="gramEnd"/>
      <w:r w:rsidRPr="002732DE">
        <w:rPr>
          <w:rFonts w:eastAsia="Calibri"/>
          <w:sz w:val="26"/>
          <w:szCs w:val="26"/>
          <w:lang w:eastAsia="en-US"/>
        </w:rPr>
        <w:t xml:space="preserve">: семинарским, практическим, при подготовке к зачетам, экзаменам, тестированию участию в научных конференциях. </w:t>
      </w:r>
    </w:p>
    <w:p w14:paraId="1B17FDD9" w14:textId="77777777" w:rsidR="00B34E5F" w:rsidRDefault="00B34E5F" w:rsidP="00876E9A">
      <w:pPr>
        <w:ind w:firstLine="709"/>
        <w:jc w:val="both"/>
        <w:rPr>
          <w:rFonts w:eastAsia="Calibri"/>
          <w:sz w:val="26"/>
          <w:szCs w:val="26"/>
          <w:lang w:eastAsia="en-US"/>
        </w:rPr>
      </w:pPr>
      <w:r w:rsidRPr="002732DE">
        <w:rPr>
          <w:rFonts w:eastAsia="Calibri"/>
          <w:sz w:val="26"/>
          <w:szCs w:val="26"/>
          <w:lang w:eastAsia="en-US"/>
        </w:rPr>
        <w:t>Умение работать с литературой означает научиться осмысленно пользоваться источниками.</w:t>
      </w:r>
    </w:p>
    <w:p w14:paraId="02723AB6" w14:textId="77777777" w:rsidR="00B34E5F" w:rsidRPr="002732DE" w:rsidRDefault="00B34E5F" w:rsidP="00876E9A">
      <w:pPr>
        <w:ind w:firstLine="709"/>
        <w:jc w:val="both"/>
        <w:rPr>
          <w:rFonts w:eastAsia="Calibri"/>
          <w:sz w:val="26"/>
          <w:szCs w:val="26"/>
          <w:lang w:eastAsia="en-US"/>
        </w:rPr>
      </w:pPr>
      <w:r w:rsidRPr="002732DE">
        <w:rPr>
          <w:rFonts w:eastAsia="Calibri"/>
          <w:sz w:val="26"/>
          <w:szCs w:val="26"/>
          <w:lang w:eastAsia="en-US"/>
        </w:rPr>
        <w:t>Существует несколько методов работы с литературой.</w:t>
      </w:r>
    </w:p>
    <w:p w14:paraId="73431987" w14:textId="77777777" w:rsidR="00B34E5F" w:rsidRPr="002732DE" w:rsidRDefault="00B34E5F" w:rsidP="00876E9A">
      <w:pPr>
        <w:ind w:firstLine="709"/>
        <w:jc w:val="both"/>
        <w:rPr>
          <w:rFonts w:eastAsia="Calibri"/>
          <w:sz w:val="26"/>
          <w:szCs w:val="26"/>
          <w:lang w:eastAsia="en-US"/>
        </w:rPr>
      </w:pPr>
      <w:r w:rsidRPr="002732DE">
        <w:rPr>
          <w:rFonts w:eastAsia="Calibri"/>
          <w:sz w:val="26"/>
          <w:szCs w:val="26"/>
          <w:lang w:eastAsia="en-US"/>
        </w:rPr>
        <w:t xml:space="preserve">Один из них - самый известный - </w:t>
      </w:r>
      <w:r w:rsidRPr="002732DE">
        <w:rPr>
          <w:rFonts w:eastAsia="Calibri"/>
          <w:sz w:val="26"/>
          <w:szCs w:val="26"/>
          <w:u w:val="single"/>
          <w:lang w:eastAsia="en-US"/>
        </w:rPr>
        <w:t>метод повторения</w:t>
      </w:r>
      <w:r w:rsidRPr="002732DE">
        <w:rPr>
          <w:rFonts w:eastAsia="Calibri"/>
          <w:sz w:val="26"/>
          <w:szCs w:val="26"/>
          <w:lang w:eastAsia="en-US"/>
        </w:rPr>
        <w:t>: прочитанный текст можно заучить наизусть. Простое повторение воздействует на память механически и поверхностно. Полученные таким путем сведения легко забываются.</w:t>
      </w:r>
    </w:p>
    <w:p w14:paraId="70373FD6" w14:textId="77777777" w:rsidR="00B34E5F" w:rsidRPr="002732DE" w:rsidRDefault="00B34E5F" w:rsidP="00876E9A">
      <w:pPr>
        <w:ind w:firstLine="709"/>
        <w:jc w:val="both"/>
        <w:rPr>
          <w:rFonts w:eastAsia="Calibri"/>
          <w:sz w:val="26"/>
          <w:szCs w:val="26"/>
          <w:lang w:eastAsia="en-US"/>
        </w:rPr>
      </w:pPr>
      <w:r w:rsidRPr="002732DE">
        <w:rPr>
          <w:rFonts w:eastAsia="Calibri"/>
          <w:sz w:val="26"/>
          <w:szCs w:val="26"/>
          <w:lang w:eastAsia="en-US"/>
        </w:rPr>
        <w:lastRenderedPageBreak/>
        <w:t xml:space="preserve">Наиболее эффективный метод - </w:t>
      </w:r>
      <w:r w:rsidRPr="002732DE">
        <w:rPr>
          <w:rFonts w:eastAsia="Calibri"/>
          <w:sz w:val="26"/>
          <w:szCs w:val="26"/>
          <w:u w:val="single"/>
          <w:lang w:eastAsia="en-US"/>
        </w:rPr>
        <w:t>метод кодирования</w:t>
      </w:r>
      <w:r w:rsidRPr="002732DE">
        <w:rPr>
          <w:rFonts w:eastAsia="Calibri"/>
          <w:sz w:val="26"/>
          <w:szCs w:val="26"/>
          <w:lang w:eastAsia="en-US"/>
        </w:rPr>
        <w:t xml:space="preserve">: прочитанный текст нужно подвергнуть большей, чем простое заучивание, обработке. Чтобы основательно обработать информацию </w:t>
      </w:r>
      <w:proofErr w:type="gramStart"/>
      <w:r w:rsidRPr="002732DE">
        <w:rPr>
          <w:rFonts w:eastAsia="Calibri"/>
          <w:sz w:val="26"/>
          <w:szCs w:val="26"/>
          <w:lang w:eastAsia="en-US"/>
        </w:rPr>
        <w:t>и  закодировать</w:t>
      </w:r>
      <w:proofErr w:type="gramEnd"/>
      <w:r w:rsidRPr="002732DE">
        <w:rPr>
          <w:rFonts w:eastAsia="Calibri"/>
          <w:sz w:val="26"/>
          <w:szCs w:val="26"/>
          <w:lang w:eastAsia="en-US"/>
        </w:rPr>
        <w:t xml:space="preserve">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14:paraId="1298E5F6" w14:textId="77777777" w:rsidR="00B34E5F" w:rsidRPr="002732DE" w:rsidRDefault="00B34E5F" w:rsidP="00876E9A">
      <w:pPr>
        <w:ind w:firstLine="709"/>
        <w:jc w:val="both"/>
        <w:rPr>
          <w:rFonts w:eastAsia="Calibri"/>
          <w:sz w:val="26"/>
          <w:szCs w:val="26"/>
          <w:lang w:eastAsia="en-US"/>
        </w:rPr>
      </w:pPr>
      <w:r w:rsidRPr="002732DE">
        <w:rPr>
          <w:rFonts w:eastAsia="Calibri"/>
          <w:sz w:val="26"/>
          <w:szCs w:val="26"/>
          <w:lang w:eastAsia="en-US"/>
        </w:rPr>
        <w:t xml:space="preserve"> Для улучшения обработки информации очень важно устанавливать осмысленные связи, структурировать новые сведения.</w:t>
      </w:r>
    </w:p>
    <w:p w14:paraId="0EBAD388" w14:textId="77777777" w:rsidR="00B34E5F" w:rsidRPr="002732DE" w:rsidRDefault="00B34E5F" w:rsidP="00876E9A">
      <w:pPr>
        <w:ind w:firstLine="709"/>
        <w:jc w:val="both"/>
        <w:rPr>
          <w:rFonts w:eastAsia="Calibri"/>
          <w:sz w:val="26"/>
          <w:szCs w:val="26"/>
          <w:lang w:eastAsia="en-US"/>
        </w:rPr>
      </w:pPr>
      <w:r w:rsidRPr="002732DE">
        <w:rPr>
          <w:rFonts w:eastAsia="Calibri"/>
          <w:sz w:val="26"/>
          <w:szCs w:val="26"/>
          <w:lang w:eastAsia="en-US"/>
        </w:rPr>
        <w:t xml:space="preserve"> Изучение научной учебной и иной литературы требует ведения рабочих записей. </w:t>
      </w:r>
    </w:p>
    <w:p w14:paraId="3051AE9F" w14:textId="77777777" w:rsidR="00B34E5F" w:rsidRPr="002732DE" w:rsidRDefault="00B34E5F" w:rsidP="00876E9A">
      <w:pPr>
        <w:ind w:firstLine="709"/>
        <w:jc w:val="both"/>
        <w:rPr>
          <w:rFonts w:eastAsia="Calibri"/>
          <w:sz w:val="26"/>
          <w:szCs w:val="26"/>
          <w:lang w:eastAsia="en-US"/>
        </w:rPr>
      </w:pPr>
      <w:r w:rsidRPr="002732DE">
        <w:rPr>
          <w:rFonts w:eastAsia="Calibri"/>
          <w:sz w:val="26"/>
          <w:szCs w:val="26"/>
          <w:lang w:eastAsia="en-US"/>
        </w:rPr>
        <w:t>Форма записей может быть весьма разнообразной: простой или развернутый план, тезисы, цитаты, конспект.</w:t>
      </w:r>
    </w:p>
    <w:p w14:paraId="48A4D5AA" w14:textId="77777777" w:rsidR="00B34E5F" w:rsidRPr="002732DE" w:rsidRDefault="00B34E5F" w:rsidP="00876E9A">
      <w:pPr>
        <w:ind w:firstLine="709"/>
        <w:jc w:val="both"/>
        <w:rPr>
          <w:rFonts w:eastAsia="Calibri"/>
          <w:sz w:val="26"/>
          <w:szCs w:val="26"/>
          <w:lang w:eastAsia="en-US"/>
        </w:rPr>
      </w:pPr>
      <w:proofErr w:type="gramStart"/>
      <w:r w:rsidRPr="002732DE">
        <w:rPr>
          <w:rFonts w:eastAsia="Calibri"/>
          <w:b/>
          <w:sz w:val="26"/>
          <w:szCs w:val="26"/>
          <w:lang w:eastAsia="en-US"/>
        </w:rPr>
        <w:t>План</w:t>
      </w:r>
      <w:r w:rsidRPr="002732DE">
        <w:rPr>
          <w:rFonts w:eastAsia="Calibri"/>
          <w:sz w:val="26"/>
          <w:szCs w:val="26"/>
          <w:lang w:eastAsia="en-US"/>
        </w:rPr>
        <w:t xml:space="preserve">  -</w:t>
      </w:r>
      <w:proofErr w:type="gramEnd"/>
      <w:r w:rsidRPr="002732DE">
        <w:rPr>
          <w:rFonts w:eastAsia="Calibri"/>
          <w:sz w:val="26"/>
          <w:szCs w:val="26"/>
          <w:lang w:eastAsia="en-US"/>
        </w:rPr>
        <w:t xml:space="preserve"> первооснова, каркас какой- либо письменной работы, определяющие последовательность изложения материала.</w:t>
      </w:r>
    </w:p>
    <w:p w14:paraId="76A5B4AB" w14:textId="77777777" w:rsidR="00B34E5F" w:rsidRPr="002732DE" w:rsidRDefault="00B34E5F" w:rsidP="00876E9A">
      <w:pPr>
        <w:ind w:firstLine="709"/>
        <w:jc w:val="both"/>
        <w:rPr>
          <w:rFonts w:eastAsia="Calibri"/>
          <w:sz w:val="26"/>
          <w:szCs w:val="26"/>
          <w:lang w:eastAsia="en-US"/>
        </w:rPr>
      </w:pPr>
      <w:r w:rsidRPr="002732DE">
        <w:rPr>
          <w:rFonts w:eastAsia="Calibri"/>
          <w:sz w:val="26"/>
          <w:szCs w:val="26"/>
          <w:lang w:eastAsia="en-US"/>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14:paraId="4E110320" w14:textId="77777777" w:rsidR="00B34E5F" w:rsidRPr="002732DE" w:rsidRDefault="00B34E5F" w:rsidP="00876E9A">
      <w:pPr>
        <w:ind w:firstLine="709"/>
        <w:jc w:val="both"/>
        <w:rPr>
          <w:rFonts w:eastAsia="Calibri"/>
          <w:sz w:val="26"/>
          <w:szCs w:val="26"/>
          <w:lang w:eastAsia="en-US"/>
        </w:rPr>
      </w:pPr>
      <w:r w:rsidRPr="002732DE">
        <w:rPr>
          <w:rFonts w:eastAsia="Calibri"/>
          <w:sz w:val="26"/>
          <w:szCs w:val="26"/>
          <w:lang w:eastAsia="en-US"/>
        </w:rPr>
        <w:t>Преимущество плана состоит в следующем.</w:t>
      </w:r>
    </w:p>
    <w:p w14:paraId="7DB1B7F7" w14:textId="77777777" w:rsidR="00B34E5F" w:rsidRPr="002732DE" w:rsidRDefault="00B34E5F" w:rsidP="00876E9A">
      <w:pPr>
        <w:ind w:firstLine="709"/>
        <w:jc w:val="both"/>
        <w:rPr>
          <w:rFonts w:eastAsia="Calibri"/>
          <w:sz w:val="26"/>
          <w:szCs w:val="26"/>
          <w:lang w:eastAsia="en-US"/>
        </w:rPr>
      </w:pPr>
      <w:r w:rsidRPr="002732DE">
        <w:rPr>
          <w:rFonts w:eastAsia="Calibri"/>
          <w:i/>
          <w:sz w:val="26"/>
          <w:szCs w:val="26"/>
          <w:lang w:eastAsia="en-US"/>
        </w:rPr>
        <w:t>Во-</w:t>
      </w:r>
      <w:proofErr w:type="gramStart"/>
      <w:r w:rsidRPr="002732DE">
        <w:rPr>
          <w:rFonts w:eastAsia="Calibri"/>
          <w:i/>
          <w:sz w:val="26"/>
          <w:szCs w:val="26"/>
          <w:lang w:eastAsia="en-US"/>
        </w:rPr>
        <w:t>первых</w:t>
      </w:r>
      <w:r w:rsidRPr="002732DE">
        <w:rPr>
          <w:rFonts w:eastAsia="Calibri"/>
          <w:sz w:val="26"/>
          <w:szCs w:val="26"/>
          <w:lang w:eastAsia="en-US"/>
        </w:rPr>
        <w:t>,  план</w:t>
      </w:r>
      <w:proofErr w:type="gramEnd"/>
      <w:r w:rsidRPr="002732DE">
        <w:rPr>
          <w:rFonts w:eastAsia="Calibri"/>
          <w:sz w:val="26"/>
          <w:szCs w:val="26"/>
          <w:lang w:eastAsia="en-US"/>
        </w:rPr>
        <w:t xml:space="preserve"> позволяет наилучшим образом уяснить логику мысли автора, упрощает понимание главных моментов произведения.</w:t>
      </w:r>
    </w:p>
    <w:p w14:paraId="25EB7AAA" w14:textId="77777777" w:rsidR="00B34E5F" w:rsidRPr="002732DE" w:rsidRDefault="00B34E5F" w:rsidP="00876E9A">
      <w:pPr>
        <w:ind w:firstLine="709"/>
        <w:jc w:val="both"/>
        <w:rPr>
          <w:rFonts w:eastAsia="Calibri"/>
          <w:sz w:val="26"/>
          <w:szCs w:val="26"/>
          <w:lang w:eastAsia="en-US"/>
        </w:rPr>
      </w:pPr>
      <w:r w:rsidRPr="002732DE">
        <w:rPr>
          <w:rFonts w:eastAsia="Calibri"/>
          <w:i/>
          <w:sz w:val="26"/>
          <w:szCs w:val="26"/>
          <w:lang w:eastAsia="en-US"/>
        </w:rPr>
        <w:t>Во-вторых</w:t>
      </w:r>
      <w:r w:rsidRPr="002732DE">
        <w:rPr>
          <w:rFonts w:eastAsia="Calibri"/>
          <w:sz w:val="26"/>
          <w:szCs w:val="26"/>
          <w:lang w:eastAsia="en-US"/>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14:paraId="55CD9004" w14:textId="77777777" w:rsidR="00B34E5F" w:rsidRPr="002732DE" w:rsidRDefault="00B34E5F" w:rsidP="00876E9A">
      <w:pPr>
        <w:ind w:firstLine="709"/>
        <w:jc w:val="both"/>
        <w:rPr>
          <w:rFonts w:eastAsia="Calibri"/>
          <w:sz w:val="26"/>
          <w:szCs w:val="26"/>
          <w:lang w:eastAsia="en-US"/>
        </w:rPr>
      </w:pPr>
      <w:r w:rsidRPr="002732DE">
        <w:rPr>
          <w:rFonts w:eastAsia="Calibri"/>
          <w:i/>
          <w:sz w:val="26"/>
          <w:szCs w:val="26"/>
          <w:lang w:eastAsia="en-US"/>
        </w:rPr>
        <w:t>В-третьих</w:t>
      </w:r>
      <w:r w:rsidRPr="002732DE">
        <w:rPr>
          <w:rFonts w:eastAsia="Calibri"/>
          <w:sz w:val="26"/>
          <w:szCs w:val="26"/>
          <w:lang w:eastAsia="en-US"/>
        </w:rPr>
        <w:t>, план позволяет – при последующем возвращении к нему – быстрее обычного вспомнить прочитанное.</w:t>
      </w:r>
    </w:p>
    <w:p w14:paraId="4A1AD580" w14:textId="77777777" w:rsidR="00B34E5F" w:rsidRPr="002732DE" w:rsidRDefault="00B34E5F" w:rsidP="00876E9A">
      <w:pPr>
        <w:ind w:firstLine="709"/>
        <w:jc w:val="both"/>
        <w:rPr>
          <w:rFonts w:eastAsia="Calibri"/>
          <w:sz w:val="26"/>
          <w:szCs w:val="26"/>
          <w:lang w:eastAsia="en-US"/>
        </w:rPr>
      </w:pPr>
      <w:r w:rsidRPr="002732DE">
        <w:rPr>
          <w:rFonts w:eastAsia="Calibri"/>
          <w:i/>
          <w:sz w:val="26"/>
          <w:szCs w:val="26"/>
          <w:lang w:eastAsia="en-US"/>
        </w:rPr>
        <w:t>В-четвертых</w:t>
      </w:r>
      <w:r w:rsidRPr="002732DE">
        <w:rPr>
          <w:rFonts w:eastAsia="Calibri"/>
          <w:sz w:val="26"/>
          <w:szCs w:val="26"/>
          <w:lang w:eastAsia="en-US"/>
        </w:rPr>
        <w:t xml:space="preserve">, С помощью плана гораздо удобнее отыскивать в </w:t>
      </w:r>
      <w:proofErr w:type="gramStart"/>
      <w:r w:rsidRPr="002732DE">
        <w:rPr>
          <w:rFonts w:eastAsia="Calibri"/>
          <w:sz w:val="26"/>
          <w:szCs w:val="26"/>
          <w:lang w:eastAsia="en-US"/>
        </w:rPr>
        <w:t>источнике  нужные</w:t>
      </w:r>
      <w:proofErr w:type="gramEnd"/>
      <w:r w:rsidRPr="002732DE">
        <w:rPr>
          <w:rFonts w:eastAsia="Calibri"/>
          <w:sz w:val="26"/>
          <w:szCs w:val="26"/>
          <w:lang w:eastAsia="en-US"/>
        </w:rPr>
        <w:t xml:space="preserve"> места, факты, цитаты и т.д.</w:t>
      </w:r>
    </w:p>
    <w:p w14:paraId="027D667F" w14:textId="77777777" w:rsidR="00B34E5F" w:rsidRPr="002732DE" w:rsidRDefault="00B34E5F" w:rsidP="00876E9A">
      <w:pPr>
        <w:ind w:firstLine="709"/>
        <w:jc w:val="both"/>
        <w:rPr>
          <w:rFonts w:eastAsia="Calibri"/>
          <w:sz w:val="26"/>
          <w:szCs w:val="26"/>
          <w:lang w:eastAsia="en-US"/>
        </w:rPr>
      </w:pPr>
      <w:r w:rsidRPr="002732DE">
        <w:rPr>
          <w:rFonts w:eastAsia="Calibri"/>
          <w:sz w:val="26"/>
          <w:szCs w:val="26"/>
          <w:u w:val="single"/>
          <w:lang w:eastAsia="en-US"/>
        </w:rPr>
        <w:t>Выписки</w:t>
      </w:r>
      <w:r w:rsidRPr="002732DE">
        <w:rPr>
          <w:rFonts w:eastAsia="Calibri"/>
          <w:sz w:val="26"/>
          <w:szCs w:val="26"/>
          <w:lang w:eastAsia="en-US"/>
        </w:rPr>
        <w:t xml:space="preserve"> - небольшие фрагменты текста (неполные и полные предложения, отделы </w:t>
      </w:r>
      <w:proofErr w:type="gramStart"/>
      <w:r w:rsidRPr="002732DE">
        <w:rPr>
          <w:rFonts w:eastAsia="Calibri"/>
          <w:sz w:val="26"/>
          <w:szCs w:val="26"/>
          <w:lang w:eastAsia="en-US"/>
        </w:rPr>
        <w:t>абзацы ,</w:t>
      </w:r>
      <w:proofErr w:type="gramEnd"/>
      <w:r w:rsidRPr="002732DE">
        <w:rPr>
          <w:rFonts w:eastAsia="Calibri"/>
          <w:sz w:val="26"/>
          <w:szCs w:val="26"/>
          <w:lang w:eastAsia="en-US"/>
        </w:rPr>
        <w:t xml:space="preserve"> а также дословные и близкие к дословным записи об излагаемых в нем фактах), содержащие в себе квинтэссенцию содержания прочитанного. </w:t>
      </w:r>
    </w:p>
    <w:p w14:paraId="1FD1C532" w14:textId="77777777" w:rsidR="00B34E5F" w:rsidRPr="002732DE" w:rsidRDefault="00B34E5F" w:rsidP="00876E9A">
      <w:pPr>
        <w:ind w:firstLine="709"/>
        <w:jc w:val="both"/>
        <w:rPr>
          <w:rFonts w:eastAsia="Calibri"/>
          <w:sz w:val="26"/>
          <w:szCs w:val="26"/>
          <w:lang w:eastAsia="en-US"/>
        </w:rPr>
      </w:pPr>
      <w:r w:rsidRPr="002732DE">
        <w:rPr>
          <w:rFonts w:eastAsia="Calibri"/>
          <w:sz w:val="26"/>
          <w:szCs w:val="26"/>
          <w:lang w:eastAsia="en-US"/>
        </w:rPr>
        <w:t xml:space="preserve">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w:t>
      </w:r>
      <w:proofErr w:type="spellStart"/>
      <w:r w:rsidRPr="002732DE">
        <w:rPr>
          <w:rFonts w:eastAsia="Calibri"/>
          <w:sz w:val="26"/>
          <w:szCs w:val="26"/>
          <w:lang w:eastAsia="en-US"/>
        </w:rPr>
        <w:t>даталогические</w:t>
      </w:r>
      <w:proofErr w:type="spellEnd"/>
      <w:r w:rsidRPr="002732DE">
        <w:rPr>
          <w:rFonts w:eastAsia="Calibri"/>
          <w:sz w:val="26"/>
          <w:szCs w:val="26"/>
          <w:lang w:eastAsia="en-US"/>
        </w:rPr>
        <w:t xml:space="preserve">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14:paraId="4D86C557" w14:textId="77777777" w:rsidR="00B34E5F" w:rsidRPr="002732DE" w:rsidRDefault="00B34E5F" w:rsidP="00876E9A">
      <w:pPr>
        <w:ind w:firstLine="709"/>
        <w:jc w:val="both"/>
        <w:rPr>
          <w:rFonts w:eastAsia="Calibri"/>
          <w:sz w:val="26"/>
          <w:szCs w:val="26"/>
          <w:lang w:eastAsia="en-US"/>
        </w:rPr>
      </w:pPr>
      <w:r w:rsidRPr="002732DE">
        <w:rPr>
          <w:rFonts w:eastAsia="Calibri"/>
          <w:sz w:val="26"/>
          <w:szCs w:val="26"/>
          <w:u w:val="single"/>
          <w:lang w:eastAsia="en-US"/>
        </w:rPr>
        <w:t>Тезисы</w:t>
      </w:r>
      <w:r w:rsidRPr="002732DE">
        <w:rPr>
          <w:rFonts w:eastAsia="Calibri"/>
          <w:sz w:val="26"/>
          <w:szCs w:val="26"/>
          <w:lang w:eastAsia="en-US"/>
        </w:rPr>
        <w:t xml:space="preserve"> – сжатое изложение содержания изученного материала в утвердительной (реже опровергающей) форме.</w:t>
      </w:r>
    </w:p>
    <w:p w14:paraId="464D7199" w14:textId="77777777" w:rsidR="00B34E5F" w:rsidRPr="002732DE" w:rsidRDefault="00B34E5F" w:rsidP="00876E9A">
      <w:pPr>
        <w:ind w:firstLine="709"/>
        <w:jc w:val="both"/>
        <w:rPr>
          <w:rFonts w:eastAsia="Calibri"/>
          <w:sz w:val="26"/>
          <w:szCs w:val="26"/>
          <w:lang w:eastAsia="en-US"/>
        </w:rPr>
      </w:pPr>
      <w:r w:rsidRPr="002732DE">
        <w:rPr>
          <w:rFonts w:eastAsia="Calibri"/>
          <w:sz w:val="26"/>
          <w:szCs w:val="26"/>
          <w:lang w:eastAsia="en-US"/>
        </w:rPr>
        <w:t xml:space="preserve">Отличие тезисов от обычных выписок состоит в следующем. </w:t>
      </w:r>
      <w:r w:rsidRPr="002732DE">
        <w:rPr>
          <w:rFonts w:eastAsia="Calibri"/>
          <w:i/>
          <w:sz w:val="26"/>
          <w:szCs w:val="26"/>
          <w:lang w:eastAsia="en-US"/>
        </w:rPr>
        <w:t>Во-первых</w:t>
      </w:r>
      <w:r w:rsidRPr="002732DE">
        <w:rPr>
          <w:rFonts w:eastAsia="Calibri"/>
          <w:sz w:val="26"/>
          <w:szCs w:val="26"/>
          <w:lang w:eastAsia="en-US"/>
        </w:rPr>
        <w:t xml:space="preserve">, тезисам присуща значительно более высокая степень концентрации материала.  </w:t>
      </w:r>
      <w:r w:rsidRPr="002732DE">
        <w:rPr>
          <w:rFonts w:eastAsia="Calibri"/>
          <w:i/>
          <w:sz w:val="26"/>
          <w:szCs w:val="26"/>
          <w:lang w:eastAsia="en-US"/>
        </w:rPr>
        <w:t>Во-вторых</w:t>
      </w:r>
      <w:r w:rsidRPr="002732DE">
        <w:rPr>
          <w:rFonts w:eastAsia="Calibri"/>
          <w:sz w:val="26"/>
          <w:szCs w:val="26"/>
          <w:lang w:eastAsia="en-US"/>
        </w:rPr>
        <w:t xml:space="preserve">, в тезисах отмечается преобладание выводов над общими рассуждениями. </w:t>
      </w:r>
      <w:r w:rsidRPr="002732DE">
        <w:rPr>
          <w:rFonts w:eastAsia="Calibri"/>
          <w:i/>
          <w:sz w:val="26"/>
          <w:szCs w:val="26"/>
          <w:lang w:eastAsia="en-US"/>
        </w:rPr>
        <w:t>В-третьих</w:t>
      </w:r>
      <w:r w:rsidRPr="002732DE">
        <w:rPr>
          <w:rFonts w:eastAsia="Calibri"/>
          <w:sz w:val="26"/>
          <w:szCs w:val="26"/>
          <w:lang w:eastAsia="en-US"/>
        </w:rPr>
        <w:t>, чаще всего тезисы записываются близко к оригинальному тексту, т.е. без использования прямого цитирования.</w:t>
      </w:r>
    </w:p>
    <w:p w14:paraId="240BD001" w14:textId="77777777" w:rsidR="00B34E5F" w:rsidRPr="002732DE" w:rsidRDefault="00B34E5F" w:rsidP="00876E9A">
      <w:pPr>
        <w:ind w:firstLine="709"/>
        <w:jc w:val="both"/>
        <w:rPr>
          <w:rFonts w:eastAsia="Calibri"/>
          <w:sz w:val="26"/>
          <w:szCs w:val="26"/>
          <w:lang w:eastAsia="en-US"/>
        </w:rPr>
      </w:pPr>
      <w:r w:rsidRPr="002732DE">
        <w:rPr>
          <w:rFonts w:eastAsia="Calibri"/>
          <w:sz w:val="26"/>
          <w:szCs w:val="26"/>
          <w:u w:val="single"/>
          <w:lang w:eastAsia="en-US"/>
        </w:rPr>
        <w:lastRenderedPageBreak/>
        <w:t>Аннотация</w:t>
      </w:r>
      <w:r w:rsidRPr="002732DE">
        <w:rPr>
          <w:rFonts w:eastAsia="Calibri"/>
          <w:sz w:val="26"/>
          <w:szCs w:val="26"/>
          <w:lang w:eastAsia="en-US"/>
        </w:rPr>
        <w:t xml:space="preserve"> – краткое изложение основного содержания исходного источника информации, дающее о нем обобщенное представление. </w:t>
      </w:r>
      <w:proofErr w:type="gramStart"/>
      <w:r w:rsidRPr="002732DE">
        <w:rPr>
          <w:rFonts w:eastAsia="Calibri"/>
          <w:sz w:val="26"/>
          <w:szCs w:val="26"/>
          <w:lang w:eastAsia="en-US"/>
        </w:rPr>
        <w:t>К  написанию</w:t>
      </w:r>
      <w:proofErr w:type="gramEnd"/>
      <w:r w:rsidRPr="002732DE">
        <w:rPr>
          <w:rFonts w:eastAsia="Calibri"/>
          <w:sz w:val="26"/>
          <w:szCs w:val="26"/>
          <w:lang w:eastAsia="en-US"/>
        </w:rPr>
        <w:t xml:space="preserve">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14:paraId="74376C89" w14:textId="77777777" w:rsidR="00B34E5F" w:rsidRPr="002732DE" w:rsidRDefault="00B34E5F" w:rsidP="00876E9A">
      <w:pPr>
        <w:ind w:firstLine="709"/>
        <w:jc w:val="both"/>
        <w:rPr>
          <w:rFonts w:eastAsia="Calibri"/>
          <w:sz w:val="26"/>
          <w:szCs w:val="26"/>
          <w:lang w:eastAsia="en-US"/>
        </w:rPr>
      </w:pPr>
      <w:r w:rsidRPr="002732DE">
        <w:rPr>
          <w:rFonts w:eastAsia="Calibri"/>
          <w:sz w:val="26"/>
          <w:szCs w:val="26"/>
          <w:u w:val="single"/>
          <w:lang w:eastAsia="en-US"/>
        </w:rPr>
        <w:t xml:space="preserve">Резюме </w:t>
      </w:r>
      <w:r w:rsidRPr="002732DE">
        <w:rPr>
          <w:rFonts w:eastAsia="Calibri"/>
          <w:sz w:val="26"/>
          <w:szCs w:val="26"/>
          <w:lang w:eastAsia="en-US"/>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14:paraId="0D4BAA20" w14:textId="77777777" w:rsidR="00B34E5F" w:rsidRPr="002732DE" w:rsidRDefault="00B34E5F" w:rsidP="00876E9A">
      <w:pPr>
        <w:ind w:firstLine="709"/>
        <w:jc w:val="both"/>
        <w:rPr>
          <w:rFonts w:eastAsia="Calibri"/>
          <w:sz w:val="26"/>
          <w:szCs w:val="26"/>
          <w:lang w:eastAsia="en-US"/>
        </w:rPr>
      </w:pPr>
      <w:r w:rsidRPr="002732DE">
        <w:rPr>
          <w:rFonts w:eastAsia="Calibri"/>
          <w:sz w:val="26"/>
          <w:szCs w:val="26"/>
          <w:u w:val="single"/>
          <w:lang w:eastAsia="en-US"/>
        </w:rPr>
        <w:t>Конспект</w:t>
      </w:r>
      <w:r w:rsidRPr="002732DE">
        <w:rPr>
          <w:rFonts w:eastAsia="Calibri"/>
          <w:sz w:val="26"/>
          <w:szCs w:val="26"/>
          <w:lang w:eastAsia="en-US"/>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bookmarkStart w:id="2" w:name="_Toc354667571"/>
      <w:bookmarkStart w:id="3" w:name="_Toc341102554"/>
      <w:bookmarkStart w:id="4" w:name="_Toc341106312"/>
    </w:p>
    <w:p w14:paraId="7D75793E" w14:textId="77777777" w:rsidR="00C92D35" w:rsidRDefault="00C92D35" w:rsidP="00876E9A">
      <w:pPr>
        <w:ind w:firstLine="709"/>
        <w:jc w:val="center"/>
        <w:rPr>
          <w:rFonts w:eastAsia="Calibri"/>
          <w:b/>
          <w:sz w:val="26"/>
          <w:szCs w:val="26"/>
        </w:rPr>
      </w:pPr>
    </w:p>
    <w:p w14:paraId="2ACA45E6" w14:textId="58C532D1" w:rsidR="00B34E5F" w:rsidRPr="002732DE" w:rsidRDefault="00B34E5F" w:rsidP="00876E9A">
      <w:pPr>
        <w:ind w:firstLine="709"/>
        <w:jc w:val="center"/>
        <w:rPr>
          <w:rFonts w:eastAsia="Calibri"/>
          <w:color w:val="000000"/>
          <w:sz w:val="26"/>
          <w:szCs w:val="26"/>
          <w:lang w:eastAsia="en-US"/>
        </w:rPr>
      </w:pPr>
      <w:r w:rsidRPr="002732DE">
        <w:rPr>
          <w:rFonts w:eastAsia="Calibri"/>
          <w:b/>
          <w:sz w:val="26"/>
          <w:szCs w:val="26"/>
        </w:rPr>
        <w:t>Методические  </w:t>
      </w:r>
      <w:bookmarkStart w:id="5" w:name="YANDEX_186"/>
      <w:bookmarkEnd w:id="5"/>
      <w:r w:rsidRPr="002732DE">
        <w:rPr>
          <w:rFonts w:eastAsia="Calibri"/>
          <w:b/>
          <w:sz w:val="26"/>
          <w:szCs w:val="26"/>
        </w:rPr>
        <w:t> рекомендации по составлению</w:t>
      </w:r>
      <w:bookmarkEnd w:id="2"/>
      <w:r w:rsidRPr="002732DE">
        <w:rPr>
          <w:rFonts w:eastAsia="Calibri"/>
          <w:b/>
          <w:bCs/>
          <w:iCs/>
          <w:color w:val="000000"/>
          <w:sz w:val="26"/>
          <w:szCs w:val="26"/>
          <w:lang w:eastAsia="en-US"/>
        </w:rPr>
        <w:t xml:space="preserve"> конспекта:</w:t>
      </w:r>
    </w:p>
    <w:p w14:paraId="2CE84BD7" w14:textId="77777777" w:rsidR="00B34E5F" w:rsidRPr="002732DE" w:rsidRDefault="00B34E5F" w:rsidP="00876E9A">
      <w:pPr>
        <w:numPr>
          <w:ilvl w:val="0"/>
          <w:numId w:val="27"/>
        </w:numPr>
        <w:tabs>
          <w:tab w:val="num" w:pos="720"/>
          <w:tab w:val="left" w:pos="993"/>
        </w:tabs>
        <w:ind w:left="0" w:firstLine="709"/>
        <w:jc w:val="both"/>
        <w:rPr>
          <w:rFonts w:eastAsia="Calibri"/>
          <w:color w:val="000000"/>
          <w:sz w:val="26"/>
          <w:szCs w:val="26"/>
          <w:lang w:eastAsia="en-US"/>
        </w:rPr>
      </w:pPr>
      <w:r w:rsidRPr="002732DE">
        <w:rPr>
          <w:rFonts w:eastAsia="Calibri"/>
          <w:color w:val="000000"/>
          <w:sz w:val="26"/>
          <w:szCs w:val="26"/>
          <w:lang w:eastAsia="en-US"/>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14:paraId="66B2554A" w14:textId="77777777" w:rsidR="00B34E5F" w:rsidRPr="002732DE" w:rsidRDefault="00B34E5F" w:rsidP="00876E9A">
      <w:pPr>
        <w:numPr>
          <w:ilvl w:val="0"/>
          <w:numId w:val="27"/>
        </w:numPr>
        <w:tabs>
          <w:tab w:val="num" w:pos="720"/>
          <w:tab w:val="left" w:pos="993"/>
        </w:tabs>
        <w:ind w:left="0" w:firstLine="709"/>
        <w:jc w:val="both"/>
        <w:rPr>
          <w:rFonts w:eastAsia="Calibri"/>
          <w:color w:val="000000"/>
          <w:sz w:val="26"/>
          <w:szCs w:val="26"/>
          <w:lang w:eastAsia="en-US"/>
        </w:rPr>
      </w:pPr>
      <w:r w:rsidRPr="002732DE">
        <w:rPr>
          <w:rFonts w:eastAsia="Calibri"/>
          <w:color w:val="000000"/>
          <w:sz w:val="26"/>
          <w:szCs w:val="26"/>
          <w:lang w:eastAsia="en-US"/>
        </w:rPr>
        <w:t>Выделите главное, составьте план;</w:t>
      </w:r>
    </w:p>
    <w:p w14:paraId="627EDE15" w14:textId="77777777" w:rsidR="00B34E5F" w:rsidRPr="002732DE" w:rsidRDefault="00B34E5F" w:rsidP="00876E9A">
      <w:pPr>
        <w:numPr>
          <w:ilvl w:val="0"/>
          <w:numId w:val="27"/>
        </w:numPr>
        <w:tabs>
          <w:tab w:val="num" w:pos="720"/>
          <w:tab w:val="left" w:pos="993"/>
        </w:tabs>
        <w:ind w:left="0" w:firstLine="709"/>
        <w:jc w:val="both"/>
        <w:rPr>
          <w:rFonts w:eastAsia="Calibri"/>
          <w:color w:val="000000"/>
          <w:sz w:val="26"/>
          <w:szCs w:val="26"/>
          <w:lang w:eastAsia="en-US"/>
        </w:rPr>
      </w:pPr>
      <w:r w:rsidRPr="002732DE">
        <w:rPr>
          <w:rFonts w:eastAsia="Calibri"/>
          <w:color w:val="000000"/>
          <w:sz w:val="26"/>
          <w:szCs w:val="26"/>
          <w:lang w:eastAsia="en-US"/>
        </w:rPr>
        <w:t>Кратко сформулируйте основные положения текста, отметьте аргументацию автора;</w:t>
      </w:r>
    </w:p>
    <w:p w14:paraId="381AC28A" w14:textId="77777777" w:rsidR="00B34E5F" w:rsidRPr="002732DE" w:rsidRDefault="00B34E5F" w:rsidP="00876E9A">
      <w:pPr>
        <w:numPr>
          <w:ilvl w:val="0"/>
          <w:numId w:val="27"/>
        </w:numPr>
        <w:tabs>
          <w:tab w:val="num" w:pos="720"/>
          <w:tab w:val="left" w:pos="993"/>
        </w:tabs>
        <w:ind w:left="0" w:firstLine="709"/>
        <w:jc w:val="both"/>
        <w:rPr>
          <w:rFonts w:eastAsia="Calibri"/>
          <w:color w:val="000000"/>
          <w:sz w:val="26"/>
          <w:szCs w:val="26"/>
          <w:lang w:eastAsia="en-US"/>
        </w:rPr>
      </w:pPr>
      <w:r w:rsidRPr="002732DE">
        <w:rPr>
          <w:rFonts w:eastAsia="Calibri"/>
          <w:color w:val="000000"/>
          <w:sz w:val="26"/>
          <w:szCs w:val="26"/>
          <w:lang w:eastAsia="en-US"/>
        </w:rPr>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14:paraId="75A60C16" w14:textId="77777777" w:rsidR="00B34E5F" w:rsidRPr="002732DE" w:rsidRDefault="00B34E5F" w:rsidP="00876E9A">
      <w:pPr>
        <w:numPr>
          <w:ilvl w:val="0"/>
          <w:numId w:val="27"/>
        </w:numPr>
        <w:tabs>
          <w:tab w:val="num" w:pos="720"/>
          <w:tab w:val="left" w:pos="993"/>
        </w:tabs>
        <w:ind w:left="0" w:firstLine="709"/>
        <w:jc w:val="both"/>
        <w:rPr>
          <w:rFonts w:eastAsia="Calibri"/>
          <w:color w:val="000000"/>
          <w:sz w:val="26"/>
          <w:szCs w:val="26"/>
          <w:lang w:eastAsia="en-US"/>
        </w:rPr>
      </w:pPr>
      <w:r w:rsidRPr="002732DE">
        <w:rPr>
          <w:rFonts w:eastAsia="Calibri"/>
          <w:color w:val="000000"/>
          <w:sz w:val="26"/>
          <w:szCs w:val="26"/>
          <w:lang w:eastAsia="en-US"/>
        </w:rPr>
        <w:t>Грамотно записывайте цитаты. Цитируя, учитывайте лаконичность, значимость мысли.</w:t>
      </w:r>
    </w:p>
    <w:p w14:paraId="7E2A8DAB" w14:textId="77777777" w:rsidR="00B34E5F" w:rsidRPr="002732DE" w:rsidRDefault="00B34E5F" w:rsidP="00876E9A">
      <w:pPr>
        <w:tabs>
          <w:tab w:val="left" w:pos="993"/>
        </w:tabs>
        <w:ind w:firstLine="709"/>
        <w:jc w:val="both"/>
        <w:rPr>
          <w:rFonts w:eastAsia="Calibri"/>
          <w:color w:val="000000"/>
          <w:sz w:val="26"/>
          <w:szCs w:val="26"/>
          <w:lang w:eastAsia="en-US"/>
        </w:rPr>
      </w:pPr>
      <w:r w:rsidRPr="002732DE">
        <w:rPr>
          <w:rFonts w:eastAsia="Calibri"/>
          <w:color w:val="000000"/>
          <w:sz w:val="26"/>
          <w:szCs w:val="26"/>
          <w:lang w:eastAsia="en-US"/>
        </w:rPr>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bookmarkStart w:id="6" w:name="_Toc354667572"/>
      <w:bookmarkStart w:id="7" w:name="_Toc341102555"/>
      <w:bookmarkStart w:id="8" w:name="_Toc341106313"/>
    </w:p>
    <w:p w14:paraId="4189C5B1" w14:textId="77777777" w:rsidR="00B34E5F" w:rsidRPr="002732DE" w:rsidRDefault="00B34E5F" w:rsidP="00876E9A">
      <w:pPr>
        <w:keepNext/>
        <w:keepLines/>
        <w:ind w:firstLine="709"/>
        <w:jc w:val="center"/>
        <w:outlineLvl w:val="2"/>
        <w:rPr>
          <w:b/>
          <w:bCs/>
          <w:sz w:val="26"/>
          <w:szCs w:val="26"/>
          <w:lang w:eastAsia="en-US"/>
        </w:rPr>
      </w:pPr>
      <w:r w:rsidRPr="002732DE">
        <w:rPr>
          <w:b/>
          <w:bCs/>
          <w:sz w:val="26"/>
          <w:szCs w:val="26"/>
          <w:lang w:eastAsia="en-US"/>
        </w:rPr>
        <w:t>Методические рекомендации по подготовке доклада</w:t>
      </w:r>
      <w:bookmarkEnd w:id="6"/>
    </w:p>
    <w:p w14:paraId="5D71F8C8" w14:textId="77777777" w:rsidR="00B34E5F" w:rsidRPr="002732DE" w:rsidRDefault="00B34E5F" w:rsidP="00876E9A">
      <w:pPr>
        <w:autoSpaceDE w:val="0"/>
        <w:autoSpaceDN w:val="0"/>
        <w:adjustRightInd w:val="0"/>
        <w:ind w:firstLine="709"/>
        <w:jc w:val="both"/>
        <w:rPr>
          <w:rFonts w:eastAsia="Calibri"/>
          <w:sz w:val="26"/>
          <w:szCs w:val="26"/>
          <w:lang w:eastAsia="en-US"/>
        </w:rPr>
      </w:pPr>
      <w:r w:rsidRPr="002732DE">
        <w:rPr>
          <w:rFonts w:eastAsia="Calibri"/>
          <w:b/>
          <w:bCs/>
          <w:sz w:val="26"/>
          <w:szCs w:val="26"/>
          <w:lang w:eastAsia="en-US"/>
        </w:rPr>
        <w:t xml:space="preserve">Доклад </w:t>
      </w:r>
      <w:r w:rsidRPr="002732DE">
        <w:rPr>
          <w:rFonts w:eastAsia="Calibri"/>
          <w:sz w:val="26"/>
          <w:szCs w:val="26"/>
          <w:lang w:eastAsia="en-US"/>
        </w:rPr>
        <w:t>– публичное сообщение, представляющее собой развёрнутое изложение определённой темы.</w:t>
      </w:r>
    </w:p>
    <w:p w14:paraId="7861F68E" w14:textId="77777777" w:rsidR="00B34E5F" w:rsidRPr="002732DE" w:rsidRDefault="00B34E5F" w:rsidP="00876E9A">
      <w:pPr>
        <w:autoSpaceDE w:val="0"/>
        <w:autoSpaceDN w:val="0"/>
        <w:adjustRightInd w:val="0"/>
        <w:ind w:firstLine="709"/>
        <w:jc w:val="both"/>
        <w:rPr>
          <w:rFonts w:eastAsia="Calibri"/>
          <w:b/>
          <w:bCs/>
          <w:sz w:val="26"/>
          <w:szCs w:val="26"/>
          <w:lang w:eastAsia="en-US"/>
        </w:rPr>
      </w:pPr>
      <w:r w:rsidRPr="002732DE">
        <w:rPr>
          <w:rFonts w:eastAsia="Calibri"/>
          <w:b/>
          <w:bCs/>
          <w:sz w:val="26"/>
          <w:szCs w:val="26"/>
          <w:lang w:eastAsia="en-US"/>
        </w:rPr>
        <w:t>Этапы подготовки доклада:</w:t>
      </w:r>
    </w:p>
    <w:p w14:paraId="613CA6FC" w14:textId="77777777" w:rsidR="00B34E5F" w:rsidRPr="002732DE" w:rsidRDefault="00B34E5F" w:rsidP="00876E9A">
      <w:pPr>
        <w:autoSpaceDE w:val="0"/>
        <w:autoSpaceDN w:val="0"/>
        <w:adjustRightInd w:val="0"/>
        <w:ind w:firstLine="709"/>
        <w:jc w:val="both"/>
        <w:rPr>
          <w:rFonts w:eastAsia="Calibri"/>
          <w:sz w:val="26"/>
          <w:szCs w:val="26"/>
          <w:lang w:eastAsia="en-US"/>
        </w:rPr>
      </w:pPr>
      <w:r w:rsidRPr="002732DE">
        <w:rPr>
          <w:rFonts w:eastAsia="Calibri"/>
          <w:sz w:val="26"/>
          <w:szCs w:val="26"/>
          <w:lang w:eastAsia="en-US"/>
        </w:rPr>
        <w:t>1. Определение цели доклада.</w:t>
      </w:r>
    </w:p>
    <w:p w14:paraId="6EDF060F" w14:textId="77777777" w:rsidR="00B34E5F" w:rsidRPr="002732DE" w:rsidRDefault="00B34E5F" w:rsidP="00876E9A">
      <w:pPr>
        <w:autoSpaceDE w:val="0"/>
        <w:autoSpaceDN w:val="0"/>
        <w:adjustRightInd w:val="0"/>
        <w:ind w:firstLine="709"/>
        <w:jc w:val="both"/>
        <w:rPr>
          <w:rFonts w:eastAsia="Calibri"/>
          <w:sz w:val="26"/>
          <w:szCs w:val="26"/>
          <w:lang w:eastAsia="en-US"/>
        </w:rPr>
      </w:pPr>
      <w:r w:rsidRPr="002732DE">
        <w:rPr>
          <w:rFonts w:eastAsia="Calibri"/>
          <w:sz w:val="26"/>
          <w:szCs w:val="26"/>
          <w:lang w:eastAsia="en-US"/>
        </w:rPr>
        <w:t>2. Подбор необходимого материала, определяющего содержание доклада.</w:t>
      </w:r>
    </w:p>
    <w:p w14:paraId="7CF85898" w14:textId="77777777" w:rsidR="00B34E5F" w:rsidRPr="002732DE" w:rsidRDefault="00B34E5F" w:rsidP="00876E9A">
      <w:pPr>
        <w:autoSpaceDE w:val="0"/>
        <w:autoSpaceDN w:val="0"/>
        <w:adjustRightInd w:val="0"/>
        <w:ind w:firstLine="709"/>
        <w:jc w:val="both"/>
        <w:rPr>
          <w:rFonts w:eastAsia="Calibri"/>
          <w:sz w:val="26"/>
          <w:szCs w:val="26"/>
          <w:lang w:eastAsia="en-US"/>
        </w:rPr>
      </w:pPr>
      <w:r w:rsidRPr="002732DE">
        <w:rPr>
          <w:rFonts w:eastAsia="Calibri"/>
          <w:sz w:val="26"/>
          <w:szCs w:val="26"/>
          <w:lang w:eastAsia="en-US"/>
        </w:rPr>
        <w:t>3. Составление плана доклада, распределение собранного материала в необходимой логической последовательности.</w:t>
      </w:r>
    </w:p>
    <w:p w14:paraId="5E6BB5D4" w14:textId="77777777" w:rsidR="00B34E5F" w:rsidRPr="002732DE" w:rsidRDefault="00B34E5F" w:rsidP="00876E9A">
      <w:pPr>
        <w:autoSpaceDE w:val="0"/>
        <w:autoSpaceDN w:val="0"/>
        <w:adjustRightInd w:val="0"/>
        <w:ind w:firstLine="709"/>
        <w:jc w:val="both"/>
        <w:rPr>
          <w:rFonts w:eastAsia="Calibri"/>
          <w:sz w:val="26"/>
          <w:szCs w:val="26"/>
          <w:lang w:eastAsia="en-US"/>
        </w:rPr>
      </w:pPr>
      <w:r w:rsidRPr="002732DE">
        <w:rPr>
          <w:rFonts w:eastAsia="Calibri"/>
          <w:sz w:val="26"/>
          <w:szCs w:val="26"/>
          <w:lang w:eastAsia="en-US"/>
        </w:rPr>
        <w:t>4. Общее знакомство с литературой и выделение среди источников главного.</w:t>
      </w:r>
    </w:p>
    <w:p w14:paraId="652B7488" w14:textId="77777777" w:rsidR="00B34E5F" w:rsidRPr="002732DE" w:rsidRDefault="00B34E5F" w:rsidP="00876E9A">
      <w:pPr>
        <w:autoSpaceDE w:val="0"/>
        <w:autoSpaceDN w:val="0"/>
        <w:adjustRightInd w:val="0"/>
        <w:ind w:firstLine="709"/>
        <w:jc w:val="both"/>
        <w:rPr>
          <w:rFonts w:eastAsia="Calibri"/>
          <w:sz w:val="26"/>
          <w:szCs w:val="26"/>
          <w:lang w:eastAsia="en-US"/>
        </w:rPr>
      </w:pPr>
      <w:r w:rsidRPr="002732DE">
        <w:rPr>
          <w:rFonts w:eastAsia="Calibri"/>
          <w:sz w:val="26"/>
          <w:szCs w:val="26"/>
          <w:lang w:eastAsia="en-US"/>
        </w:rPr>
        <w:t>5. Уточнение плана, отбор материала к каждому пункту плана.</w:t>
      </w:r>
    </w:p>
    <w:p w14:paraId="4F228289" w14:textId="77777777" w:rsidR="00B34E5F" w:rsidRPr="002732DE" w:rsidRDefault="00B34E5F" w:rsidP="00876E9A">
      <w:pPr>
        <w:autoSpaceDE w:val="0"/>
        <w:autoSpaceDN w:val="0"/>
        <w:adjustRightInd w:val="0"/>
        <w:ind w:firstLine="709"/>
        <w:jc w:val="both"/>
        <w:rPr>
          <w:rFonts w:eastAsia="Calibri"/>
          <w:sz w:val="26"/>
          <w:szCs w:val="26"/>
          <w:lang w:eastAsia="en-US"/>
        </w:rPr>
      </w:pPr>
      <w:r w:rsidRPr="002732DE">
        <w:rPr>
          <w:rFonts w:eastAsia="Calibri"/>
          <w:sz w:val="26"/>
          <w:szCs w:val="26"/>
          <w:lang w:eastAsia="en-US"/>
        </w:rPr>
        <w:t>6. Композиционное оформление доклада.</w:t>
      </w:r>
    </w:p>
    <w:p w14:paraId="79F6A8A5" w14:textId="77777777" w:rsidR="00B34E5F" w:rsidRPr="002732DE" w:rsidRDefault="00B34E5F" w:rsidP="00876E9A">
      <w:pPr>
        <w:autoSpaceDE w:val="0"/>
        <w:autoSpaceDN w:val="0"/>
        <w:adjustRightInd w:val="0"/>
        <w:ind w:firstLine="709"/>
        <w:jc w:val="both"/>
        <w:rPr>
          <w:rFonts w:eastAsia="Calibri"/>
          <w:sz w:val="26"/>
          <w:szCs w:val="26"/>
          <w:lang w:eastAsia="en-US"/>
        </w:rPr>
      </w:pPr>
      <w:r w:rsidRPr="002732DE">
        <w:rPr>
          <w:rFonts w:eastAsia="Calibri"/>
          <w:sz w:val="26"/>
          <w:szCs w:val="26"/>
          <w:lang w:eastAsia="en-US"/>
        </w:rPr>
        <w:t>7. Заучивание, запоминание текста доклада, подготовки тезисов выступления.</w:t>
      </w:r>
    </w:p>
    <w:p w14:paraId="06B0AAD8" w14:textId="77777777" w:rsidR="00B34E5F" w:rsidRPr="002732DE" w:rsidRDefault="00B34E5F" w:rsidP="00876E9A">
      <w:pPr>
        <w:autoSpaceDE w:val="0"/>
        <w:autoSpaceDN w:val="0"/>
        <w:adjustRightInd w:val="0"/>
        <w:ind w:firstLine="709"/>
        <w:jc w:val="both"/>
        <w:rPr>
          <w:rFonts w:eastAsia="Calibri"/>
          <w:sz w:val="26"/>
          <w:szCs w:val="26"/>
          <w:lang w:eastAsia="en-US"/>
        </w:rPr>
      </w:pPr>
      <w:r w:rsidRPr="002732DE">
        <w:rPr>
          <w:rFonts w:eastAsia="Calibri"/>
          <w:sz w:val="26"/>
          <w:szCs w:val="26"/>
          <w:lang w:eastAsia="en-US"/>
        </w:rPr>
        <w:lastRenderedPageBreak/>
        <w:t>8. Выступление с докладом.</w:t>
      </w:r>
    </w:p>
    <w:p w14:paraId="4296DF55" w14:textId="77777777" w:rsidR="00B34E5F" w:rsidRPr="002732DE" w:rsidRDefault="00B34E5F" w:rsidP="00876E9A">
      <w:pPr>
        <w:autoSpaceDE w:val="0"/>
        <w:autoSpaceDN w:val="0"/>
        <w:adjustRightInd w:val="0"/>
        <w:ind w:firstLine="709"/>
        <w:jc w:val="both"/>
        <w:rPr>
          <w:rFonts w:eastAsia="Calibri"/>
          <w:sz w:val="26"/>
          <w:szCs w:val="26"/>
          <w:lang w:eastAsia="en-US"/>
        </w:rPr>
      </w:pPr>
      <w:r w:rsidRPr="002732DE">
        <w:rPr>
          <w:rFonts w:eastAsia="Calibri"/>
          <w:sz w:val="26"/>
          <w:szCs w:val="26"/>
          <w:lang w:eastAsia="en-US"/>
        </w:rPr>
        <w:t>9. Обсуждение доклада.</w:t>
      </w:r>
    </w:p>
    <w:p w14:paraId="3102A8EE" w14:textId="77777777" w:rsidR="00B34E5F" w:rsidRPr="002732DE" w:rsidRDefault="00B34E5F" w:rsidP="00876E9A">
      <w:pPr>
        <w:autoSpaceDE w:val="0"/>
        <w:autoSpaceDN w:val="0"/>
        <w:adjustRightInd w:val="0"/>
        <w:ind w:firstLine="709"/>
        <w:jc w:val="both"/>
        <w:rPr>
          <w:rFonts w:eastAsia="Calibri"/>
          <w:sz w:val="26"/>
          <w:szCs w:val="26"/>
          <w:lang w:eastAsia="en-US"/>
        </w:rPr>
      </w:pPr>
      <w:r w:rsidRPr="002732DE">
        <w:rPr>
          <w:rFonts w:eastAsia="Calibri"/>
          <w:sz w:val="26"/>
          <w:szCs w:val="26"/>
          <w:lang w:eastAsia="en-US"/>
        </w:rPr>
        <w:t>10. Оценивание доклада</w:t>
      </w:r>
    </w:p>
    <w:p w14:paraId="4E177F43" w14:textId="77777777" w:rsidR="00B34E5F" w:rsidRPr="002732DE" w:rsidRDefault="00B34E5F" w:rsidP="00876E9A">
      <w:pPr>
        <w:autoSpaceDE w:val="0"/>
        <w:autoSpaceDN w:val="0"/>
        <w:adjustRightInd w:val="0"/>
        <w:ind w:firstLine="709"/>
        <w:jc w:val="both"/>
        <w:rPr>
          <w:rFonts w:eastAsia="Calibri"/>
          <w:sz w:val="26"/>
          <w:szCs w:val="26"/>
          <w:lang w:eastAsia="en-US"/>
        </w:rPr>
      </w:pPr>
      <w:r w:rsidRPr="002732DE">
        <w:rPr>
          <w:rFonts w:eastAsia="Calibri"/>
          <w:b/>
          <w:bCs/>
          <w:sz w:val="26"/>
          <w:szCs w:val="26"/>
          <w:lang w:eastAsia="en-US"/>
        </w:rPr>
        <w:t xml:space="preserve">Композиционное оформление доклада </w:t>
      </w:r>
      <w:r w:rsidRPr="002732DE">
        <w:rPr>
          <w:rFonts w:eastAsia="Calibri"/>
          <w:sz w:val="26"/>
          <w:szCs w:val="26"/>
          <w:lang w:eastAsia="en-US"/>
        </w:rPr>
        <w:t>– это его реальная речевая внешняя структура, в ней отражается соотношение частей выступления по их цели, стилистическим особенностям, по объёму,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изложение(опровержение), заключение.</w:t>
      </w:r>
    </w:p>
    <w:p w14:paraId="767A0E25" w14:textId="77777777" w:rsidR="00B34E5F" w:rsidRPr="002732DE" w:rsidRDefault="00B34E5F" w:rsidP="00876E9A">
      <w:pPr>
        <w:autoSpaceDE w:val="0"/>
        <w:autoSpaceDN w:val="0"/>
        <w:adjustRightInd w:val="0"/>
        <w:ind w:firstLine="709"/>
        <w:jc w:val="both"/>
        <w:rPr>
          <w:rFonts w:eastAsia="Calibri"/>
          <w:sz w:val="26"/>
          <w:szCs w:val="26"/>
          <w:lang w:eastAsia="en-US"/>
        </w:rPr>
      </w:pPr>
      <w:r w:rsidRPr="002732DE">
        <w:rPr>
          <w:rFonts w:eastAsia="Calibri"/>
          <w:b/>
          <w:bCs/>
          <w:sz w:val="26"/>
          <w:szCs w:val="26"/>
          <w:lang w:eastAsia="en-US"/>
        </w:rPr>
        <w:t xml:space="preserve">Вступление </w:t>
      </w:r>
      <w:r w:rsidRPr="002732DE">
        <w:rPr>
          <w:rFonts w:eastAsia="Calibri"/>
          <w:sz w:val="26"/>
          <w:szCs w:val="26"/>
          <w:lang w:eastAsia="en-US"/>
        </w:rPr>
        <w:t>помогает обеспечить успех выступления по любой тематике.</w:t>
      </w:r>
    </w:p>
    <w:p w14:paraId="437D955B" w14:textId="77777777" w:rsidR="00B34E5F" w:rsidRPr="002732DE" w:rsidRDefault="00B34E5F" w:rsidP="00876E9A">
      <w:pPr>
        <w:autoSpaceDE w:val="0"/>
        <w:autoSpaceDN w:val="0"/>
        <w:adjustRightInd w:val="0"/>
        <w:ind w:firstLine="709"/>
        <w:jc w:val="both"/>
        <w:rPr>
          <w:rFonts w:eastAsia="Calibri"/>
          <w:sz w:val="26"/>
          <w:szCs w:val="26"/>
          <w:lang w:eastAsia="en-US"/>
        </w:rPr>
      </w:pPr>
      <w:r w:rsidRPr="002732DE">
        <w:rPr>
          <w:rFonts w:eastAsia="Calibri"/>
          <w:sz w:val="26"/>
          <w:szCs w:val="26"/>
          <w:lang w:eastAsia="en-US"/>
        </w:rPr>
        <w:t>Вступление должно содержать:</w:t>
      </w:r>
    </w:p>
    <w:p w14:paraId="43D79DE6" w14:textId="77777777" w:rsidR="00B34E5F" w:rsidRPr="002732DE" w:rsidRDefault="00B34E5F" w:rsidP="00876E9A">
      <w:pPr>
        <w:numPr>
          <w:ilvl w:val="0"/>
          <w:numId w:val="25"/>
        </w:numPr>
        <w:autoSpaceDE w:val="0"/>
        <w:autoSpaceDN w:val="0"/>
        <w:adjustRightInd w:val="0"/>
        <w:ind w:left="0" w:firstLine="709"/>
        <w:contextualSpacing/>
        <w:jc w:val="both"/>
        <w:rPr>
          <w:rFonts w:eastAsia="Calibri"/>
          <w:sz w:val="26"/>
          <w:szCs w:val="26"/>
          <w:lang w:eastAsia="en-US"/>
        </w:rPr>
      </w:pPr>
      <w:r w:rsidRPr="002732DE">
        <w:rPr>
          <w:rFonts w:eastAsia="Calibri"/>
          <w:sz w:val="26"/>
          <w:szCs w:val="26"/>
          <w:lang w:eastAsia="en-US"/>
        </w:rPr>
        <w:t>название доклада;</w:t>
      </w:r>
    </w:p>
    <w:p w14:paraId="41D1523A" w14:textId="77777777" w:rsidR="00B34E5F" w:rsidRPr="002732DE" w:rsidRDefault="00B34E5F" w:rsidP="00876E9A">
      <w:pPr>
        <w:numPr>
          <w:ilvl w:val="0"/>
          <w:numId w:val="24"/>
        </w:numPr>
        <w:autoSpaceDE w:val="0"/>
        <w:autoSpaceDN w:val="0"/>
        <w:adjustRightInd w:val="0"/>
        <w:ind w:left="0" w:firstLine="709"/>
        <w:contextualSpacing/>
        <w:jc w:val="both"/>
        <w:rPr>
          <w:rFonts w:eastAsia="Calibri"/>
          <w:sz w:val="26"/>
          <w:szCs w:val="26"/>
          <w:lang w:eastAsia="en-US"/>
        </w:rPr>
      </w:pPr>
      <w:r w:rsidRPr="002732DE">
        <w:rPr>
          <w:rFonts w:eastAsia="Calibri"/>
          <w:sz w:val="26"/>
          <w:szCs w:val="26"/>
          <w:lang w:eastAsia="en-US"/>
        </w:rPr>
        <w:t>сообщение основной идеи;</w:t>
      </w:r>
    </w:p>
    <w:p w14:paraId="164C5476" w14:textId="77777777" w:rsidR="00B34E5F" w:rsidRPr="002732DE" w:rsidRDefault="00B34E5F" w:rsidP="00876E9A">
      <w:pPr>
        <w:numPr>
          <w:ilvl w:val="0"/>
          <w:numId w:val="24"/>
        </w:numPr>
        <w:autoSpaceDE w:val="0"/>
        <w:autoSpaceDN w:val="0"/>
        <w:adjustRightInd w:val="0"/>
        <w:ind w:left="0" w:firstLine="709"/>
        <w:contextualSpacing/>
        <w:jc w:val="both"/>
        <w:rPr>
          <w:rFonts w:eastAsia="Calibri"/>
          <w:sz w:val="26"/>
          <w:szCs w:val="26"/>
          <w:lang w:eastAsia="en-US"/>
        </w:rPr>
      </w:pPr>
      <w:r w:rsidRPr="002732DE">
        <w:rPr>
          <w:rFonts w:eastAsia="Calibri"/>
          <w:sz w:val="26"/>
          <w:szCs w:val="26"/>
          <w:lang w:eastAsia="en-US"/>
        </w:rPr>
        <w:t>современную оценку предмета изложения;</w:t>
      </w:r>
    </w:p>
    <w:p w14:paraId="09510119" w14:textId="77777777" w:rsidR="00B34E5F" w:rsidRPr="002732DE" w:rsidRDefault="00B34E5F" w:rsidP="00876E9A">
      <w:pPr>
        <w:numPr>
          <w:ilvl w:val="0"/>
          <w:numId w:val="24"/>
        </w:numPr>
        <w:autoSpaceDE w:val="0"/>
        <w:autoSpaceDN w:val="0"/>
        <w:adjustRightInd w:val="0"/>
        <w:ind w:left="0" w:firstLine="709"/>
        <w:contextualSpacing/>
        <w:jc w:val="both"/>
        <w:rPr>
          <w:rFonts w:eastAsia="Calibri"/>
          <w:sz w:val="26"/>
          <w:szCs w:val="26"/>
          <w:lang w:eastAsia="en-US"/>
        </w:rPr>
      </w:pPr>
      <w:r w:rsidRPr="002732DE">
        <w:rPr>
          <w:rFonts w:eastAsia="Calibri"/>
          <w:sz w:val="26"/>
          <w:szCs w:val="26"/>
          <w:lang w:eastAsia="en-US"/>
        </w:rPr>
        <w:t>краткое перечисление рассматриваемых вопросов;</w:t>
      </w:r>
    </w:p>
    <w:p w14:paraId="03A3C17A" w14:textId="77777777" w:rsidR="00B34E5F" w:rsidRPr="002732DE" w:rsidRDefault="00B34E5F" w:rsidP="00876E9A">
      <w:pPr>
        <w:numPr>
          <w:ilvl w:val="0"/>
          <w:numId w:val="24"/>
        </w:numPr>
        <w:autoSpaceDE w:val="0"/>
        <w:autoSpaceDN w:val="0"/>
        <w:adjustRightInd w:val="0"/>
        <w:ind w:left="0" w:firstLine="709"/>
        <w:contextualSpacing/>
        <w:jc w:val="both"/>
        <w:rPr>
          <w:rFonts w:eastAsia="Calibri"/>
          <w:sz w:val="26"/>
          <w:szCs w:val="26"/>
          <w:lang w:eastAsia="en-US"/>
        </w:rPr>
      </w:pPr>
      <w:r w:rsidRPr="002732DE">
        <w:rPr>
          <w:rFonts w:eastAsia="Calibri"/>
          <w:sz w:val="26"/>
          <w:szCs w:val="26"/>
          <w:lang w:eastAsia="en-US"/>
        </w:rPr>
        <w:t>интересную для слушателей форму изложения;</w:t>
      </w:r>
    </w:p>
    <w:p w14:paraId="3C420AEF" w14:textId="77777777" w:rsidR="00B34E5F" w:rsidRPr="002732DE" w:rsidRDefault="00B34E5F" w:rsidP="00876E9A">
      <w:pPr>
        <w:numPr>
          <w:ilvl w:val="0"/>
          <w:numId w:val="24"/>
        </w:numPr>
        <w:autoSpaceDE w:val="0"/>
        <w:autoSpaceDN w:val="0"/>
        <w:adjustRightInd w:val="0"/>
        <w:ind w:left="0" w:firstLine="709"/>
        <w:contextualSpacing/>
        <w:jc w:val="both"/>
        <w:rPr>
          <w:rFonts w:eastAsia="Calibri"/>
          <w:sz w:val="26"/>
          <w:szCs w:val="26"/>
          <w:lang w:eastAsia="en-US"/>
        </w:rPr>
      </w:pPr>
      <w:r w:rsidRPr="002732DE">
        <w:rPr>
          <w:rFonts w:eastAsia="Calibri"/>
          <w:sz w:val="26"/>
          <w:szCs w:val="26"/>
          <w:lang w:eastAsia="en-US"/>
        </w:rPr>
        <w:t>акцентирование оригинальности подхода.</w:t>
      </w:r>
    </w:p>
    <w:p w14:paraId="4CAA53B5" w14:textId="77777777" w:rsidR="00B34E5F" w:rsidRPr="002732DE" w:rsidRDefault="00B34E5F" w:rsidP="00876E9A">
      <w:pPr>
        <w:autoSpaceDE w:val="0"/>
        <w:autoSpaceDN w:val="0"/>
        <w:adjustRightInd w:val="0"/>
        <w:ind w:firstLine="709"/>
        <w:jc w:val="both"/>
        <w:rPr>
          <w:rFonts w:eastAsia="Calibri"/>
          <w:sz w:val="26"/>
          <w:szCs w:val="26"/>
          <w:lang w:eastAsia="en-US"/>
        </w:rPr>
      </w:pPr>
      <w:r w:rsidRPr="002732DE">
        <w:rPr>
          <w:rFonts w:eastAsia="Calibri"/>
          <w:sz w:val="26"/>
          <w:szCs w:val="26"/>
          <w:lang w:eastAsia="en-US"/>
        </w:rPr>
        <w:t>Выступление состоит из следующих частей:</w:t>
      </w:r>
    </w:p>
    <w:p w14:paraId="3D5A1B46" w14:textId="77777777" w:rsidR="00B34E5F" w:rsidRPr="002732DE" w:rsidRDefault="00B34E5F" w:rsidP="00876E9A">
      <w:pPr>
        <w:autoSpaceDE w:val="0"/>
        <w:autoSpaceDN w:val="0"/>
        <w:adjustRightInd w:val="0"/>
        <w:ind w:firstLine="709"/>
        <w:jc w:val="both"/>
        <w:rPr>
          <w:rFonts w:eastAsia="Calibri"/>
          <w:sz w:val="26"/>
          <w:szCs w:val="26"/>
          <w:lang w:eastAsia="en-US"/>
        </w:rPr>
      </w:pPr>
      <w:r w:rsidRPr="002732DE">
        <w:rPr>
          <w:rFonts w:eastAsia="Calibri"/>
          <w:b/>
          <w:bCs/>
          <w:sz w:val="26"/>
          <w:szCs w:val="26"/>
          <w:lang w:eastAsia="en-US"/>
        </w:rPr>
        <w:t xml:space="preserve">Основная часть, </w:t>
      </w:r>
      <w:r w:rsidRPr="002732DE">
        <w:rPr>
          <w:rFonts w:eastAsia="Calibri"/>
          <w:sz w:val="26"/>
          <w:szCs w:val="26"/>
          <w:lang w:eastAsia="en-US"/>
        </w:rPr>
        <w:t>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w:t>
      </w:r>
    </w:p>
    <w:p w14:paraId="44D52213" w14:textId="35945E5E" w:rsidR="00B34E5F" w:rsidRPr="002732DE" w:rsidRDefault="00B34E5F" w:rsidP="00876E9A">
      <w:pPr>
        <w:autoSpaceDE w:val="0"/>
        <w:autoSpaceDN w:val="0"/>
        <w:adjustRightInd w:val="0"/>
        <w:ind w:firstLine="709"/>
        <w:jc w:val="both"/>
        <w:rPr>
          <w:rFonts w:eastAsia="Calibri"/>
          <w:sz w:val="26"/>
          <w:szCs w:val="26"/>
        </w:rPr>
      </w:pPr>
      <w:r w:rsidRPr="002732DE">
        <w:rPr>
          <w:rFonts w:eastAsia="Calibri"/>
          <w:b/>
          <w:bCs/>
          <w:sz w:val="26"/>
          <w:szCs w:val="26"/>
          <w:lang w:eastAsia="en-US"/>
        </w:rPr>
        <w:t xml:space="preserve">Заключение </w:t>
      </w:r>
      <w:r w:rsidR="00D8675E">
        <w:rPr>
          <w:rFonts w:eastAsia="Calibri"/>
          <w:sz w:val="26"/>
          <w:szCs w:val="26"/>
          <w:lang w:eastAsia="en-US"/>
        </w:rPr>
        <w:t>-</w:t>
      </w:r>
      <w:r w:rsidRPr="002732DE">
        <w:rPr>
          <w:rFonts w:eastAsia="Calibri"/>
          <w:sz w:val="26"/>
          <w:szCs w:val="26"/>
          <w:lang w:eastAsia="en-US"/>
        </w:rPr>
        <w:t xml:space="preserve"> это чёткое обобщение и краткие выводы по излагаемой теме.</w:t>
      </w:r>
    </w:p>
    <w:p w14:paraId="3F88FDFB" w14:textId="77777777" w:rsidR="00B34E5F" w:rsidRPr="002732DE" w:rsidRDefault="00B34E5F" w:rsidP="00876E9A">
      <w:pPr>
        <w:keepNext/>
        <w:keepLines/>
        <w:ind w:firstLine="709"/>
        <w:jc w:val="center"/>
        <w:outlineLvl w:val="2"/>
        <w:rPr>
          <w:b/>
          <w:bCs/>
          <w:sz w:val="26"/>
          <w:szCs w:val="26"/>
          <w:lang w:eastAsia="en-US"/>
        </w:rPr>
      </w:pPr>
      <w:bookmarkStart w:id="9" w:name="_Toc354667573"/>
      <w:r w:rsidRPr="002732DE">
        <w:rPr>
          <w:b/>
          <w:bCs/>
          <w:sz w:val="26"/>
          <w:szCs w:val="26"/>
          <w:lang w:eastAsia="en-US"/>
        </w:rPr>
        <w:t>Методические рекомендации по подготовке сообщения</w:t>
      </w:r>
      <w:bookmarkEnd w:id="7"/>
      <w:bookmarkEnd w:id="8"/>
      <w:bookmarkEnd w:id="9"/>
    </w:p>
    <w:p w14:paraId="0584602D" w14:textId="77777777" w:rsidR="00B34E5F" w:rsidRPr="002732DE" w:rsidRDefault="00B34E5F" w:rsidP="00876E9A">
      <w:pPr>
        <w:ind w:firstLine="709"/>
        <w:jc w:val="both"/>
        <w:rPr>
          <w:sz w:val="26"/>
          <w:szCs w:val="26"/>
        </w:rPr>
      </w:pPr>
      <w:r w:rsidRPr="002732DE">
        <w:rPr>
          <w:sz w:val="26"/>
          <w:szCs w:val="26"/>
        </w:rPr>
        <w:t xml:space="preserve">Регламент устного публичного выступления – не более 10 минут. </w:t>
      </w:r>
    </w:p>
    <w:p w14:paraId="426A5798" w14:textId="77777777" w:rsidR="00B34E5F" w:rsidRPr="002732DE" w:rsidRDefault="00B34E5F" w:rsidP="00876E9A">
      <w:pPr>
        <w:ind w:firstLine="709"/>
        <w:jc w:val="both"/>
        <w:rPr>
          <w:sz w:val="26"/>
          <w:szCs w:val="26"/>
        </w:rPr>
      </w:pPr>
      <w:r w:rsidRPr="002732DE">
        <w:rPr>
          <w:sz w:val="26"/>
          <w:szCs w:val="26"/>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14:paraId="04AF335F" w14:textId="77777777" w:rsidR="00B34E5F" w:rsidRPr="002732DE" w:rsidRDefault="00B34E5F" w:rsidP="00876E9A">
      <w:pPr>
        <w:ind w:firstLine="709"/>
        <w:jc w:val="both"/>
        <w:rPr>
          <w:sz w:val="26"/>
          <w:szCs w:val="26"/>
        </w:rPr>
      </w:pPr>
      <w:r w:rsidRPr="002732DE">
        <w:rPr>
          <w:sz w:val="26"/>
          <w:szCs w:val="26"/>
        </w:rPr>
        <w:t xml:space="preserve">Любое устное выступление должно удовлетворять </w:t>
      </w:r>
      <w:r w:rsidRPr="002732DE">
        <w:rPr>
          <w:i/>
          <w:sz w:val="26"/>
          <w:szCs w:val="26"/>
        </w:rPr>
        <w:t>трем основным критериям</w:t>
      </w:r>
      <w:r w:rsidRPr="002732DE">
        <w:rPr>
          <w:sz w:val="26"/>
          <w:szCs w:val="26"/>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14:paraId="50526C1F" w14:textId="77777777" w:rsidR="00B34E5F" w:rsidRPr="002732DE" w:rsidRDefault="00B34E5F" w:rsidP="00876E9A">
      <w:pPr>
        <w:widowControl w:val="0"/>
        <w:autoSpaceDE w:val="0"/>
        <w:autoSpaceDN w:val="0"/>
        <w:adjustRightInd w:val="0"/>
        <w:ind w:firstLine="709"/>
        <w:jc w:val="both"/>
        <w:rPr>
          <w:snapToGrid w:val="0"/>
          <w:sz w:val="26"/>
          <w:szCs w:val="26"/>
          <w:lang w:eastAsia="en-US"/>
        </w:rPr>
      </w:pPr>
      <w:r w:rsidRPr="002732DE">
        <w:rPr>
          <w:snapToGrid w:val="0"/>
          <w:sz w:val="26"/>
          <w:szCs w:val="26"/>
          <w:lang w:eastAsia="en-US"/>
        </w:rPr>
        <w:t xml:space="preserve">Работу по подготовке устного выступления можно разделить на два основных этапа: </w:t>
      </w:r>
      <w:proofErr w:type="gramStart"/>
      <w:r w:rsidRPr="002732DE">
        <w:rPr>
          <w:snapToGrid w:val="0"/>
          <w:sz w:val="26"/>
          <w:szCs w:val="26"/>
          <w:lang w:eastAsia="en-US"/>
        </w:rPr>
        <w:t>до коммуникативный этап</w:t>
      </w:r>
      <w:proofErr w:type="gramEnd"/>
      <w:r w:rsidRPr="002732DE">
        <w:rPr>
          <w:snapToGrid w:val="0"/>
          <w:sz w:val="26"/>
          <w:szCs w:val="26"/>
          <w:lang w:eastAsia="en-US"/>
        </w:rPr>
        <w:t xml:space="preserve"> (подготовка выступления) и коммуникативный этап (взаимодействие с аудиторией).</w:t>
      </w:r>
    </w:p>
    <w:p w14:paraId="050ACC57" w14:textId="77777777" w:rsidR="00B34E5F" w:rsidRPr="002732DE" w:rsidRDefault="00B34E5F" w:rsidP="00876E9A">
      <w:pPr>
        <w:ind w:firstLine="709"/>
        <w:jc w:val="both"/>
        <w:rPr>
          <w:sz w:val="26"/>
          <w:szCs w:val="26"/>
        </w:rPr>
      </w:pPr>
      <w:r w:rsidRPr="002732DE">
        <w:rPr>
          <w:snapToGrid w:val="0"/>
          <w:sz w:val="26"/>
          <w:szCs w:val="26"/>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2732DE">
        <w:rPr>
          <w:sz w:val="26"/>
          <w:szCs w:val="26"/>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14:paraId="0A4DC860" w14:textId="77777777" w:rsidR="00B34E5F" w:rsidRPr="002732DE" w:rsidRDefault="00B34E5F" w:rsidP="00876E9A">
      <w:pPr>
        <w:widowControl w:val="0"/>
        <w:autoSpaceDE w:val="0"/>
        <w:autoSpaceDN w:val="0"/>
        <w:adjustRightInd w:val="0"/>
        <w:ind w:firstLine="709"/>
        <w:jc w:val="both"/>
        <w:rPr>
          <w:snapToGrid w:val="0"/>
          <w:sz w:val="26"/>
          <w:szCs w:val="26"/>
          <w:lang w:eastAsia="en-US"/>
        </w:rPr>
      </w:pPr>
      <w:r w:rsidRPr="002732DE">
        <w:rPr>
          <w:snapToGrid w:val="0"/>
          <w:sz w:val="26"/>
          <w:szCs w:val="26"/>
          <w:lang w:eastAsia="en-US"/>
        </w:rPr>
        <w:t>Само выступление должно состоять из трех частей – вступления (10-15% общего времени), основной части (60-70%) и заключения (20-25%).</w:t>
      </w:r>
    </w:p>
    <w:p w14:paraId="650CC923" w14:textId="77777777" w:rsidR="00B34E5F" w:rsidRPr="002732DE" w:rsidRDefault="00B34E5F" w:rsidP="00876E9A">
      <w:pPr>
        <w:widowControl w:val="0"/>
        <w:autoSpaceDE w:val="0"/>
        <w:autoSpaceDN w:val="0"/>
        <w:adjustRightInd w:val="0"/>
        <w:ind w:firstLine="709"/>
        <w:jc w:val="both"/>
        <w:rPr>
          <w:snapToGrid w:val="0"/>
          <w:sz w:val="26"/>
          <w:szCs w:val="26"/>
          <w:lang w:eastAsia="en-US"/>
        </w:rPr>
      </w:pPr>
      <w:r w:rsidRPr="002732DE">
        <w:rPr>
          <w:sz w:val="26"/>
          <w:szCs w:val="26"/>
          <w:u w:val="single"/>
          <w:lang w:eastAsia="en-US"/>
        </w:rPr>
        <w:lastRenderedPageBreak/>
        <w:t>Вступление</w:t>
      </w:r>
      <w:r w:rsidRPr="002732DE">
        <w:rPr>
          <w:sz w:val="26"/>
          <w:szCs w:val="26"/>
          <w:lang w:eastAsia="en-US"/>
        </w:rPr>
        <w:t xml:space="preserve"> включает в себя </w:t>
      </w:r>
      <w:r w:rsidRPr="002732DE">
        <w:rPr>
          <w:snapToGrid w:val="0"/>
          <w:sz w:val="26"/>
          <w:szCs w:val="26"/>
          <w:lang w:eastAsia="en-US"/>
        </w:rPr>
        <w:t xml:space="preserve">представление авторов (фамилия, имя отчество, при необходимости место учебы/работы, статус), </w:t>
      </w:r>
      <w:r w:rsidRPr="002732DE">
        <w:rPr>
          <w:sz w:val="26"/>
          <w:szCs w:val="26"/>
          <w:lang w:eastAsia="en-US"/>
        </w:rPr>
        <w:t>название доклада, расшифровку подзаголовка с целью точного определения содержания выступления, четкое определение стержневой идеи. С</w:t>
      </w:r>
      <w:r w:rsidRPr="002732DE">
        <w:rPr>
          <w:snapToGrid w:val="0"/>
          <w:sz w:val="26"/>
          <w:szCs w:val="26"/>
          <w:lang w:eastAsia="en-US"/>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14:paraId="368D41BF" w14:textId="77777777" w:rsidR="00B34E5F" w:rsidRPr="002732DE" w:rsidRDefault="00B34E5F" w:rsidP="00876E9A">
      <w:pPr>
        <w:widowControl w:val="0"/>
        <w:autoSpaceDE w:val="0"/>
        <w:autoSpaceDN w:val="0"/>
        <w:adjustRightInd w:val="0"/>
        <w:ind w:firstLine="709"/>
        <w:jc w:val="both"/>
        <w:rPr>
          <w:snapToGrid w:val="0"/>
          <w:sz w:val="26"/>
          <w:szCs w:val="26"/>
          <w:lang w:eastAsia="en-US"/>
        </w:rPr>
      </w:pPr>
      <w:r w:rsidRPr="002732DE">
        <w:rPr>
          <w:snapToGrid w:val="0"/>
          <w:sz w:val="26"/>
          <w:szCs w:val="26"/>
          <w:lang w:eastAsia="en-US"/>
        </w:rPr>
        <w:t>Требования к основному тезису выступления:</w:t>
      </w:r>
    </w:p>
    <w:p w14:paraId="642003CB" w14:textId="77777777" w:rsidR="00B34E5F" w:rsidRPr="002732DE" w:rsidRDefault="00B34E5F" w:rsidP="00876E9A">
      <w:pPr>
        <w:widowControl w:val="0"/>
        <w:numPr>
          <w:ilvl w:val="0"/>
          <w:numId w:val="19"/>
        </w:numPr>
        <w:autoSpaceDE w:val="0"/>
        <w:autoSpaceDN w:val="0"/>
        <w:adjustRightInd w:val="0"/>
        <w:ind w:left="0" w:firstLine="709"/>
        <w:jc w:val="both"/>
        <w:rPr>
          <w:snapToGrid w:val="0"/>
          <w:sz w:val="26"/>
          <w:szCs w:val="26"/>
          <w:lang w:eastAsia="en-US"/>
        </w:rPr>
      </w:pPr>
      <w:r w:rsidRPr="002732DE">
        <w:rPr>
          <w:snapToGrid w:val="0"/>
          <w:sz w:val="26"/>
          <w:szCs w:val="26"/>
          <w:lang w:eastAsia="en-US"/>
        </w:rPr>
        <w:t>фраза должна утверждать главную мысль и соответствовать цели выступления;</w:t>
      </w:r>
    </w:p>
    <w:p w14:paraId="3B3E608F" w14:textId="77777777" w:rsidR="00B34E5F" w:rsidRPr="002732DE" w:rsidRDefault="00B34E5F" w:rsidP="00876E9A">
      <w:pPr>
        <w:widowControl w:val="0"/>
        <w:numPr>
          <w:ilvl w:val="0"/>
          <w:numId w:val="19"/>
        </w:numPr>
        <w:autoSpaceDE w:val="0"/>
        <w:autoSpaceDN w:val="0"/>
        <w:adjustRightInd w:val="0"/>
        <w:ind w:left="0" w:firstLine="709"/>
        <w:jc w:val="both"/>
        <w:rPr>
          <w:snapToGrid w:val="0"/>
          <w:sz w:val="26"/>
          <w:szCs w:val="26"/>
          <w:lang w:eastAsia="en-US"/>
        </w:rPr>
      </w:pPr>
      <w:r w:rsidRPr="002732DE">
        <w:rPr>
          <w:snapToGrid w:val="0"/>
          <w:sz w:val="26"/>
          <w:szCs w:val="26"/>
          <w:lang w:eastAsia="en-US"/>
        </w:rPr>
        <w:t>суждение должно быть кратким, ясным, легко удерживаться в кратковременной памяти;</w:t>
      </w:r>
    </w:p>
    <w:p w14:paraId="630B114F" w14:textId="77777777" w:rsidR="00B34E5F" w:rsidRPr="002732DE" w:rsidRDefault="00B34E5F" w:rsidP="00876E9A">
      <w:pPr>
        <w:widowControl w:val="0"/>
        <w:numPr>
          <w:ilvl w:val="0"/>
          <w:numId w:val="19"/>
        </w:numPr>
        <w:autoSpaceDE w:val="0"/>
        <w:autoSpaceDN w:val="0"/>
        <w:adjustRightInd w:val="0"/>
        <w:ind w:left="0" w:firstLine="709"/>
        <w:jc w:val="both"/>
        <w:rPr>
          <w:snapToGrid w:val="0"/>
          <w:sz w:val="26"/>
          <w:szCs w:val="26"/>
          <w:lang w:eastAsia="en-US"/>
        </w:rPr>
      </w:pPr>
      <w:r w:rsidRPr="002732DE">
        <w:rPr>
          <w:snapToGrid w:val="0"/>
          <w:sz w:val="26"/>
          <w:szCs w:val="26"/>
          <w:lang w:eastAsia="en-US"/>
        </w:rPr>
        <w:t>мысль должна пониматься однозначно, не заключать в себе противоречия.</w:t>
      </w:r>
    </w:p>
    <w:p w14:paraId="3AA3E8DA" w14:textId="77777777" w:rsidR="00B34E5F" w:rsidRPr="002732DE" w:rsidRDefault="00B34E5F" w:rsidP="00876E9A">
      <w:pPr>
        <w:widowControl w:val="0"/>
        <w:autoSpaceDE w:val="0"/>
        <w:autoSpaceDN w:val="0"/>
        <w:adjustRightInd w:val="0"/>
        <w:ind w:firstLine="709"/>
        <w:jc w:val="both"/>
        <w:rPr>
          <w:snapToGrid w:val="0"/>
          <w:sz w:val="26"/>
          <w:szCs w:val="26"/>
          <w:lang w:eastAsia="en-US"/>
        </w:rPr>
      </w:pPr>
      <w:r w:rsidRPr="002732DE">
        <w:rPr>
          <w:snapToGrid w:val="0"/>
          <w:sz w:val="26"/>
          <w:szCs w:val="26"/>
          <w:lang w:eastAsia="en-US"/>
        </w:rPr>
        <w:t>В речи, может быть, несколько стержневых идей, но не более трех.</w:t>
      </w:r>
    </w:p>
    <w:p w14:paraId="3D28D547" w14:textId="77777777" w:rsidR="00B34E5F" w:rsidRPr="002732DE" w:rsidRDefault="00B34E5F" w:rsidP="00876E9A">
      <w:pPr>
        <w:ind w:firstLine="709"/>
        <w:jc w:val="both"/>
        <w:rPr>
          <w:rFonts w:eastAsia="Calibri"/>
          <w:sz w:val="26"/>
          <w:szCs w:val="26"/>
          <w:lang w:eastAsia="en-US"/>
        </w:rPr>
      </w:pPr>
      <w:r w:rsidRPr="002732DE">
        <w:rPr>
          <w:rFonts w:eastAsia="Calibri"/>
          <w:snapToGrid w:val="0"/>
          <w:sz w:val="26"/>
          <w:szCs w:val="26"/>
          <w:lang w:eastAsia="en-US"/>
        </w:rPr>
        <w:t xml:space="preserve">Самая частая ошибка в начале речи – либо </w:t>
      </w:r>
      <w:r w:rsidRPr="002732DE">
        <w:rPr>
          <w:rFonts w:eastAsia="Calibri"/>
          <w:sz w:val="26"/>
          <w:szCs w:val="26"/>
          <w:lang w:eastAsia="en-US"/>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14:paraId="628AD5B7" w14:textId="77777777" w:rsidR="00B34E5F" w:rsidRPr="002732DE" w:rsidRDefault="00B34E5F" w:rsidP="00876E9A">
      <w:pPr>
        <w:widowControl w:val="0"/>
        <w:autoSpaceDE w:val="0"/>
        <w:autoSpaceDN w:val="0"/>
        <w:adjustRightInd w:val="0"/>
        <w:ind w:firstLine="709"/>
        <w:jc w:val="both"/>
        <w:rPr>
          <w:snapToGrid w:val="0"/>
          <w:sz w:val="26"/>
          <w:szCs w:val="26"/>
          <w:lang w:eastAsia="en-US"/>
        </w:rPr>
      </w:pPr>
      <w:r w:rsidRPr="002732DE">
        <w:rPr>
          <w:snapToGrid w:val="0"/>
          <w:sz w:val="26"/>
          <w:szCs w:val="26"/>
          <w:lang w:eastAsia="en-US"/>
        </w:rPr>
        <w:t xml:space="preserve">К аргументации в пользу стержневой идеи проекта можно привлекать фото-, видеофрагменты, аудиозаписи, </w:t>
      </w:r>
      <w:proofErr w:type="spellStart"/>
      <w:r w:rsidRPr="002732DE">
        <w:rPr>
          <w:snapToGrid w:val="0"/>
          <w:sz w:val="26"/>
          <w:szCs w:val="26"/>
          <w:lang w:eastAsia="en-US"/>
        </w:rPr>
        <w:t>фактологический</w:t>
      </w:r>
      <w:proofErr w:type="spellEnd"/>
      <w:r w:rsidRPr="002732DE">
        <w:rPr>
          <w:snapToGrid w:val="0"/>
          <w:sz w:val="26"/>
          <w:szCs w:val="26"/>
          <w:lang w:eastAsia="en-US"/>
        </w:rPr>
        <w:t xml:space="preserve">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14:paraId="0335ADEB" w14:textId="77777777" w:rsidR="00B34E5F" w:rsidRPr="002732DE" w:rsidRDefault="00B34E5F" w:rsidP="00876E9A">
      <w:pPr>
        <w:widowControl w:val="0"/>
        <w:autoSpaceDE w:val="0"/>
        <w:autoSpaceDN w:val="0"/>
        <w:adjustRightInd w:val="0"/>
        <w:ind w:firstLine="709"/>
        <w:jc w:val="both"/>
        <w:rPr>
          <w:sz w:val="26"/>
          <w:szCs w:val="26"/>
          <w:lang w:eastAsia="en-US"/>
        </w:rPr>
      </w:pPr>
      <w:r w:rsidRPr="002732DE">
        <w:rPr>
          <w:sz w:val="26"/>
          <w:szCs w:val="26"/>
          <w:lang w:eastAsia="en-US"/>
        </w:rPr>
        <w:t>План развития основной части должен быть ясным. Должно быть отобрано оптимальное количество фактов и необходимых примеров.</w:t>
      </w:r>
    </w:p>
    <w:p w14:paraId="3D5DBB15" w14:textId="77777777" w:rsidR="00B34E5F" w:rsidRPr="002732DE" w:rsidRDefault="00B34E5F" w:rsidP="00876E9A">
      <w:pPr>
        <w:ind w:firstLine="709"/>
        <w:jc w:val="both"/>
        <w:rPr>
          <w:rFonts w:eastAsia="Calibri"/>
          <w:color w:val="000000"/>
          <w:sz w:val="26"/>
          <w:szCs w:val="26"/>
          <w:lang w:eastAsia="en-US"/>
        </w:rPr>
      </w:pPr>
      <w:r w:rsidRPr="002732DE">
        <w:rPr>
          <w:rFonts w:eastAsia="Calibri"/>
          <w:sz w:val="26"/>
          <w:szCs w:val="26"/>
          <w:lang w:eastAsia="en-US"/>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w:t>
      </w:r>
      <w:r w:rsidRPr="002732DE">
        <w:rPr>
          <w:rFonts w:eastAsia="Calibri"/>
          <w:color w:val="000000"/>
          <w:sz w:val="26"/>
          <w:szCs w:val="26"/>
          <w:lang w:eastAsia="en-US"/>
        </w:rPr>
        <w:t xml:space="preserve">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14:paraId="4FDEDCA3" w14:textId="77777777" w:rsidR="00B34E5F" w:rsidRPr="002732DE" w:rsidRDefault="00B34E5F" w:rsidP="00876E9A">
      <w:pPr>
        <w:ind w:firstLine="709"/>
        <w:jc w:val="both"/>
        <w:rPr>
          <w:sz w:val="26"/>
          <w:szCs w:val="26"/>
        </w:rPr>
      </w:pPr>
      <w:r w:rsidRPr="002732DE">
        <w:rPr>
          <w:color w:val="000000"/>
          <w:sz w:val="26"/>
          <w:szCs w:val="26"/>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14:paraId="33C3390D" w14:textId="77777777" w:rsidR="00B34E5F" w:rsidRPr="002732DE" w:rsidRDefault="00B34E5F" w:rsidP="00876E9A">
      <w:pPr>
        <w:ind w:firstLine="709"/>
        <w:jc w:val="both"/>
        <w:rPr>
          <w:sz w:val="26"/>
          <w:szCs w:val="26"/>
        </w:rPr>
      </w:pPr>
      <w:r w:rsidRPr="002732DE">
        <w:rPr>
          <w:sz w:val="26"/>
          <w:szCs w:val="26"/>
        </w:rPr>
        <w:t xml:space="preserve">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w:t>
      </w:r>
      <w:proofErr w:type="spellStart"/>
      <w:r w:rsidRPr="002732DE">
        <w:rPr>
          <w:sz w:val="26"/>
          <w:szCs w:val="26"/>
        </w:rPr>
        <w:t>скомканность</w:t>
      </w:r>
      <w:proofErr w:type="spellEnd"/>
      <w:r w:rsidRPr="002732DE">
        <w:rPr>
          <w:sz w:val="26"/>
          <w:szCs w:val="26"/>
        </w:rPr>
        <w:t xml:space="preserve"> основных положений, заключения).</w:t>
      </w:r>
    </w:p>
    <w:p w14:paraId="63706769" w14:textId="77777777" w:rsidR="00B34E5F" w:rsidRPr="002732DE" w:rsidRDefault="00B34E5F" w:rsidP="00876E9A">
      <w:pPr>
        <w:ind w:firstLine="709"/>
        <w:jc w:val="both"/>
        <w:rPr>
          <w:sz w:val="26"/>
          <w:szCs w:val="26"/>
        </w:rPr>
      </w:pPr>
      <w:r w:rsidRPr="002732DE">
        <w:rPr>
          <w:sz w:val="26"/>
          <w:szCs w:val="26"/>
          <w:u w:val="single"/>
        </w:rPr>
        <w:t>В заключении</w:t>
      </w:r>
      <w:r w:rsidRPr="002732DE">
        <w:rPr>
          <w:sz w:val="26"/>
          <w:szCs w:val="26"/>
        </w:rPr>
        <w:t xml:space="preserve"> необходимо сформулировать выводы, которые следуют из основной идеи (идей) выступления. </w:t>
      </w:r>
      <w:r w:rsidRPr="002732DE">
        <w:rPr>
          <w:snapToGrid w:val="0"/>
          <w:sz w:val="26"/>
          <w:szCs w:val="26"/>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2732DE">
        <w:rPr>
          <w:sz w:val="26"/>
          <w:szCs w:val="26"/>
        </w:rPr>
        <w:t xml:space="preserve">Вступление и заключение требуют обязательной </w:t>
      </w:r>
      <w:r w:rsidRPr="002732DE">
        <w:rPr>
          <w:sz w:val="26"/>
          <w:szCs w:val="26"/>
        </w:rPr>
        <w:lastRenderedPageBreak/>
        <w:t>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14:paraId="6A3C101E" w14:textId="77777777" w:rsidR="00B34E5F" w:rsidRPr="002732DE" w:rsidRDefault="00B34E5F" w:rsidP="00876E9A">
      <w:pPr>
        <w:ind w:firstLine="709"/>
        <w:jc w:val="both"/>
        <w:rPr>
          <w:rFonts w:eastAsia="Calibri"/>
          <w:iCs/>
          <w:sz w:val="26"/>
          <w:szCs w:val="26"/>
          <w:lang w:eastAsia="en-US"/>
        </w:rPr>
      </w:pPr>
      <w:r w:rsidRPr="002732DE">
        <w:rPr>
          <w:rFonts w:eastAsia="Calibri"/>
          <w:iCs/>
          <w:sz w:val="26"/>
          <w:szCs w:val="26"/>
          <w:lang w:eastAsia="en-US"/>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14:paraId="1D433B19" w14:textId="77777777" w:rsidR="00B34E5F" w:rsidRPr="002732DE" w:rsidRDefault="00B34E5F" w:rsidP="00876E9A">
      <w:pPr>
        <w:ind w:firstLine="709"/>
        <w:jc w:val="both"/>
        <w:rPr>
          <w:rFonts w:eastAsia="Calibri"/>
          <w:iCs/>
          <w:sz w:val="26"/>
          <w:szCs w:val="26"/>
          <w:lang w:eastAsia="en-US"/>
        </w:rPr>
      </w:pPr>
      <w:r w:rsidRPr="002732DE">
        <w:rPr>
          <w:rFonts w:eastAsia="Calibri"/>
          <w:iCs/>
          <w:sz w:val="26"/>
          <w:szCs w:val="26"/>
          <w:lang w:eastAsia="en-US"/>
        </w:rPr>
        <w:t>- «Это Вам позволит…»</w:t>
      </w:r>
    </w:p>
    <w:p w14:paraId="373EECA6" w14:textId="77777777" w:rsidR="00B34E5F" w:rsidRPr="002732DE" w:rsidRDefault="00B34E5F" w:rsidP="00876E9A">
      <w:pPr>
        <w:ind w:firstLine="709"/>
        <w:jc w:val="both"/>
        <w:rPr>
          <w:rFonts w:eastAsia="Calibri"/>
          <w:iCs/>
          <w:sz w:val="26"/>
          <w:szCs w:val="26"/>
          <w:lang w:eastAsia="en-US"/>
        </w:rPr>
      </w:pPr>
      <w:r w:rsidRPr="002732DE">
        <w:rPr>
          <w:rFonts w:eastAsia="Calibri"/>
          <w:iCs/>
          <w:sz w:val="26"/>
          <w:szCs w:val="26"/>
          <w:lang w:eastAsia="en-US"/>
        </w:rPr>
        <w:t>- «Благодаря этому вы получите…»</w:t>
      </w:r>
    </w:p>
    <w:p w14:paraId="0409697C" w14:textId="77777777" w:rsidR="00B34E5F" w:rsidRPr="002732DE" w:rsidRDefault="00B34E5F" w:rsidP="00876E9A">
      <w:pPr>
        <w:ind w:firstLine="709"/>
        <w:jc w:val="both"/>
        <w:rPr>
          <w:rFonts w:eastAsia="Calibri"/>
          <w:iCs/>
          <w:sz w:val="26"/>
          <w:szCs w:val="26"/>
          <w:lang w:eastAsia="en-US"/>
        </w:rPr>
      </w:pPr>
      <w:r w:rsidRPr="002732DE">
        <w:rPr>
          <w:rFonts w:eastAsia="Calibri"/>
          <w:iCs/>
          <w:sz w:val="26"/>
          <w:szCs w:val="26"/>
          <w:lang w:eastAsia="en-US"/>
        </w:rPr>
        <w:t>- «Это позволит избежать…»</w:t>
      </w:r>
    </w:p>
    <w:p w14:paraId="782070F7" w14:textId="77777777" w:rsidR="00B34E5F" w:rsidRPr="002732DE" w:rsidRDefault="00B34E5F" w:rsidP="00876E9A">
      <w:pPr>
        <w:ind w:firstLine="709"/>
        <w:jc w:val="both"/>
        <w:rPr>
          <w:rFonts w:eastAsia="Calibri"/>
          <w:iCs/>
          <w:sz w:val="26"/>
          <w:szCs w:val="26"/>
          <w:lang w:eastAsia="en-US"/>
        </w:rPr>
      </w:pPr>
      <w:r w:rsidRPr="002732DE">
        <w:rPr>
          <w:rFonts w:eastAsia="Calibri"/>
          <w:iCs/>
          <w:sz w:val="26"/>
          <w:szCs w:val="26"/>
          <w:lang w:eastAsia="en-US"/>
        </w:rPr>
        <w:t>- «Это повышает Ваши…»</w:t>
      </w:r>
    </w:p>
    <w:p w14:paraId="0F9AB968" w14:textId="77777777" w:rsidR="00B34E5F" w:rsidRPr="002732DE" w:rsidRDefault="00B34E5F" w:rsidP="00876E9A">
      <w:pPr>
        <w:widowControl w:val="0"/>
        <w:autoSpaceDE w:val="0"/>
        <w:autoSpaceDN w:val="0"/>
        <w:adjustRightInd w:val="0"/>
        <w:ind w:firstLine="709"/>
        <w:jc w:val="both"/>
        <w:rPr>
          <w:snapToGrid w:val="0"/>
          <w:sz w:val="26"/>
          <w:szCs w:val="26"/>
          <w:lang w:eastAsia="en-US"/>
        </w:rPr>
      </w:pPr>
      <w:r w:rsidRPr="002732DE">
        <w:rPr>
          <w:snapToGrid w:val="0"/>
          <w:sz w:val="26"/>
          <w:szCs w:val="26"/>
          <w:lang w:eastAsia="en-US"/>
        </w:rPr>
        <w:t>После подготовки текста / плана выступления полезно проконтролировать себя вопросами:</w:t>
      </w:r>
    </w:p>
    <w:p w14:paraId="3DC7800E" w14:textId="77777777" w:rsidR="00B34E5F" w:rsidRPr="002732DE" w:rsidRDefault="00B34E5F" w:rsidP="00876E9A">
      <w:pPr>
        <w:widowControl w:val="0"/>
        <w:numPr>
          <w:ilvl w:val="0"/>
          <w:numId w:val="20"/>
        </w:numPr>
        <w:autoSpaceDE w:val="0"/>
        <w:autoSpaceDN w:val="0"/>
        <w:adjustRightInd w:val="0"/>
        <w:ind w:left="0" w:firstLine="709"/>
        <w:jc w:val="both"/>
        <w:rPr>
          <w:snapToGrid w:val="0"/>
          <w:sz w:val="26"/>
          <w:szCs w:val="26"/>
          <w:lang w:eastAsia="en-US"/>
        </w:rPr>
      </w:pPr>
      <w:r w:rsidRPr="002732DE">
        <w:rPr>
          <w:snapToGrid w:val="0"/>
          <w:sz w:val="26"/>
          <w:szCs w:val="26"/>
          <w:lang w:eastAsia="en-US"/>
        </w:rPr>
        <w:t>Вызывает ли мое выступление интерес?</w:t>
      </w:r>
    </w:p>
    <w:p w14:paraId="2988788C" w14:textId="77777777" w:rsidR="00B34E5F" w:rsidRPr="002732DE" w:rsidRDefault="00B34E5F" w:rsidP="00876E9A">
      <w:pPr>
        <w:widowControl w:val="0"/>
        <w:numPr>
          <w:ilvl w:val="0"/>
          <w:numId w:val="20"/>
        </w:numPr>
        <w:autoSpaceDE w:val="0"/>
        <w:autoSpaceDN w:val="0"/>
        <w:adjustRightInd w:val="0"/>
        <w:ind w:left="0" w:firstLine="709"/>
        <w:jc w:val="both"/>
        <w:rPr>
          <w:snapToGrid w:val="0"/>
          <w:sz w:val="26"/>
          <w:szCs w:val="26"/>
          <w:lang w:eastAsia="en-US"/>
        </w:rPr>
      </w:pPr>
      <w:r w:rsidRPr="002732DE">
        <w:rPr>
          <w:snapToGrid w:val="0"/>
          <w:sz w:val="26"/>
          <w:szCs w:val="26"/>
          <w:lang w:eastAsia="en-US"/>
        </w:rPr>
        <w:t>Достаточно ли я знаю по данному вопросу, и имеется ли у меня достаточно данных?</w:t>
      </w:r>
    </w:p>
    <w:p w14:paraId="73855611" w14:textId="77777777" w:rsidR="00B34E5F" w:rsidRPr="002732DE" w:rsidRDefault="00B34E5F" w:rsidP="00876E9A">
      <w:pPr>
        <w:widowControl w:val="0"/>
        <w:numPr>
          <w:ilvl w:val="0"/>
          <w:numId w:val="20"/>
        </w:numPr>
        <w:autoSpaceDE w:val="0"/>
        <w:autoSpaceDN w:val="0"/>
        <w:adjustRightInd w:val="0"/>
        <w:ind w:left="0" w:firstLine="709"/>
        <w:jc w:val="both"/>
        <w:rPr>
          <w:snapToGrid w:val="0"/>
          <w:sz w:val="26"/>
          <w:szCs w:val="26"/>
          <w:lang w:eastAsia="en-US"/>
        </w:rPr>
      </w:pPr>
      <w:r w:rsidRPr="002732DE">
        <w:rPr>
          <w:snapToGrid w:val="0"/>
          <w:sz w:val="26"/>
          <w:szCs w:val="26"/>
          <w:lang w:eastAsia="en-US"/>
        </w:rPr>
        <w:t>Смогу ли я закончить выступление в отведенное время?</w:t>
      </w:r>
    </w:p>
    <w:p w14:paraId="5D43C7C1" w14:textId="77777777" w:rsidR="00B34E5F" w:rsidRPr="002732DE" w:rsidRDefault="00B34E5F" w:rsidP="00876E9A">
      <w:pPr>
        <w:widowControl w:val="0"/>
        <w:numPr>
          <w:ilvl w:val="0"/>
          <w:numId w:val="20"/>
        </w:numPr>
        <w:autoSpaceDE w:val="0"/>
        <w:autoSpaceDN w:val="0"/>
        <w:adjustRightInd w:val="0"/>
        <w:ind w:left="0" w:firstLine="709"/>
        <w:jc w:val="both"/>
        <w:rPr>
          <w:snapToGrid w:val="0"/>
          <w:sz w:val="26"/>
          <w:szCs w:val="26"/>
          <w:lang w:eastAsia="en-US"/>
        </w:rPr>
      </w:pPr>
      <w:r w:rsidRPr="002732DE">
        <w:rPr>
          <w:snapToGrid w:val="0"/>
          <w:sz w:val="26"/>
          <w:szCs w:val="26"/>
          <w:lang w:eastAsia="en-US"/>
        </w:rPr>
        <w:t>Соответствует ли мое выступление уровню моих знаний и опыту?</w:t>
      </w:r>
    </w:p>
    <w:p w14:paraId="0C532171" w14:textId="77777777" w:rsidR="00B34E5F" w:rsidRPr="002732DE" w:rsidRDefault="00B34E5F" w:rsidP="00876E9A">
      <w:pPr>
        <w:ind w:firstLine="709"/>
        <w:jc w:val="both"/>
        <w:rPr>
          <w:rFonts w:eastAsia="Calibri"/>
          <w:color w:val="000000"/>
          <w:sz w:val="26"/>
          <w:szCs w:val="26"/>
          <w:lang w:eastAsia="en-US"/>
        </w:rPr>
      </w:pPr>
      <w:r w:rsidRPr="002732DE">
        <w:rPr>
          <w:rFonts w:eastAsia="Calibri"/>
          <w:snapToGrid w:val="0"/>
          <w:sz w:val="26"/>
          <w:szCs w:val="26"/>
          <w:lang w:eastAsia="en-US"/>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2732DE">
        <w:rPr>
          <w:rFonts w:eastAsia="Calibri"/>
          <w:color w:val="000000"/>
          <w:sz w:val="26"/>
          <w:szCs w:val="26"/>
          <w:lang w:eastAsia="en-US"/>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14:paraId="6C3695DC" w14:textId="77777777" w:rsidR="00B34E5F" w:rsidRPr="002732DE" w:rsidRDefault="00B34E5F" w:rsidP="00876E9A">
      <w:pPr>
        <w:widowControl w:val="0"/>
        <w:autoSpaceDE w:val="0"/>
        <w:autoSpaceDN w:val="0"/>
        <w:adjustRightInd w:val="0"/>
        <w:ind w:firstLine="709"/>
        <w:jc w:val="both"/>
        <w:rPr>
          <w:snapToGrid w:val="0"/>
          <w:color w:val="000000"/>
          <w:sz w:val="26"/>
          <w:szCs w:val="26"/>
          <w:lang w:eastAsia="en-US"/>
        </w:rPr>
      </w:pPr>
      <w:r w:rsidRPr="002732DE">
        <w:rPr>
          <w:snapToGrid w:val="0"/>
          <w:color w:val="000000"/>
          <w:sz w:val="26"/>
          <w:szCs w:val="26"/>
          <w:lang w:eastAsia="en-US"/>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14:paraId="05200067" w14:textId="77777777" w:rsidR="00B34E5F" w:rsidRPr="002732DE" w:rsidRDefault="00B34E5F" w:rsidP="00876E9A">
      <w:pPr>
        <w:widowControl w:val="0"/>
        <w:autoSpaceDE w:val="0"/>
        <w:autoSpaceDN w:val="0"/>
        <w:adjustRightInd w:val="0"/>
        <w:ind w:firstLine="709"/>
        <w:jc w:val="both"/>
        <w:rPr>
          <w:snapToGrid w:val="0"/>
          <w:sz w:val="26"/>
          <w:szCs w:val="26"/>
          <w:lang w:eastAsia="en-US"/>
        </w:rPr>
      </w:pPr>
      <w:r w:rsidRPr="002732DE">
        <w:rPr>
          <w:snapToGrid w:val="0"/>
          <w:sz w:val="26"/>
          <w:szCs w:val="26"/>
          <w:lang w:eastAsia="en-US"/>
        </w:rPr>
        <w:t xml:space="preserve">Кроме того, установлено, что </w:t>
      </w:r>
      <w:r w:rsidRPr="002732DE">
        <w:rPr>
          <w:i/>
          <w:snapToGrid w:val="0"/>
          <w:sz w:val="26"/>
          <w:szCs w:val="26"/>
          <w:lang w:eastAsia="en-US"/>
        </w:rPr>
        <w:t>короткие фразы</w:t>
      </w:r>
      <w:r w:rsidRPr="002732DE">
        <w:rPr>
          <w:snapToGrid w:val="0"/>
          <w:sz w:val="26"/>
          <w:szCs w:val="26"/>
          <w:lang w:eastAsia="en-US"/>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14:paraId="37BC1D0D" w14:textId="77777777" w:rsidR="00B34E5F" w:rsidRPr="002732DE" w:rsidRDefault="00B34E5F" w:rsidP="00876E9A">
      <w:pPr>
        <w:widowControl w:val="0"/>
        <w:autoSpaceDE w:val="0"/>
        <w:autoSpaceDN w:val="0"/>
        <w:adjustRightInd w:val="0"/>
        <w:ind w:firstLine="709"/>
        <w:jc w:val="both"/>
        <w:rPr>
          <w:snapToGrid w:val="0"/>
          <w:sz w:val="26"/>
          <w:szCs w:val="26"/>
          <w:lang w:eastAsia="en-US"/>
        </w:rPr>
      </w:pPr>
      <w:r w:rsidRPr="002732DE">
        <w:rPr>
          <w:snapToGrid w:val="0"/>
          <w:sz w:val="26"/>
          <w:szCs w:val="26"/>
          <w:lang w:eastAsia="en-US"/>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14:paraId="46B346F3" w14:textId="77777777" w:rsidR="00B34E5F" w:rsidRPr="002732DE" w:rsidRDefault="00B34E5F" w:rsidP="00876E9A">
      <w:pPr>
        <w:widowControl w:val="0"/>
        <w:autoSpaceDE w:val="0"/>
        <w:autoSpaceDN w:val="0"/>
        <w:adjustRightInd w:val="0"/>
        <w:ind w:firstLine="709"/>
        <w:jc w:val="both"/>
        <w:rPr>
          <w:snapToGrid w:val="0"/>
          <w:sz w:val="26"/>
          <w:szCs w:val="26"/>
          <w:lang w:eastAsia="en-US"/>
        </w:rPr>
      </w:pPr>
      <w:r w:rsidRPr="002732DE">
        <w:rPr>
          <w:snapToGrid w:val="0"/>
          <w:sz w:val="26"/>
          <w:szCs w:val="26"/>
          <w:lang w:eastAsia="en-US"/>
        </w:rPr>
        <w:t>Особое место в презентации проекта занимает обращение к аудитории. Известно, что обращение к собеседнику по имени создает более доверительный кон</w:t>
      </w:r>
      <w:r w:rsidRPr="002732DE">
        <w:rPr>
          <w:snapToGrid w:val="0"/>
          <w:sz w:val="26"/>
          <w:szCs w:val="26"/>
          <w:lang w:eastAsia="en-US"/>
        </w:rPr>
        <w:lastRenderedPageBreak/>
        <w:t xml:space="preserve">текст деловой беседы. При публичном выступлении </w:t>
      </w:r>
      <w:proofErr w:type="gramStart"/>
      <w:r w:rsidRPr="002732DE">
        <w:rPr>
          <w:snapToGrid w:val="0"/>
          <w:sz w:val="26"/>
          <w:szCs w:val="26"/>
          <w:lang w:eastAsia="en-US"/>
        </w:rPr>
        <w:t>также  можно</w:t>
      </w:r>
      <w:proofErr w:type="gramEnd"/>
      <w:r w:rsidRPr="002732DE">
        <w:rPr>
          <w:snapToGrid w:val="0"/>
          <w:sz w:val="26"/>
          <w:szCs w:val="26"/>
          <w:lang w:eastAsia="en-US"/>
        </w:rPr>
        <w:t xml:space="preserve">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14:paraId="66B5C033" w14:textId="77777777" w:rsidR="00B34E5F" w:rsidRPr="002732DE" w:rsidRDefault="00B34E5F" w:rsidP="00876E9A">
      <w:pPr>
        <w:widowControl w:val="0"/>
        <w:autoSpaceDE w:val="0"/>
        <w:autoSpaceDN w:val="0"/>
        <w:adjustRightInd w:val="0"/>
        <w:ind w:firstLine="709"/>
        <w:jc w:val="both"/>
        <w:rPr>
          <w:snapToGrid w:val="0"/>
          <w:sz w:val="26"/>
          <w:szCs w:val="26"/>
          <w:lang w:eastAsia="en-US"/>
        </w:rPr>
      </w:pPr>
      <w:r w:rsidRPr="002732DE">
        <w:rPr>
          <w:snapToGrid w:val="0"/>
          <w:sz w:val="26"/>
          <w:szCs w:val="26"/>
          <w:lang w:eastAsia="en-US"/>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14:paraId="659B6241" w14:textId="77777777" w:rsidR="00B34E5F" w:rsidRPr="002732DE" w:rsidRDefault="00B34E5F" w:rsidP="00876E9A">
      <w:pPr>
        <w:widowControl w:val="0"/>
        <w:autoSpaceDE w:val="0"/>
        <w:autoSpaceDN w:val="0"/>
        <w:adjustRightInd w:val="0"/>
        <w:ind w:firstLine="709"/>
        <w:jc w:val="both"/>
        <w:rPr>
          <w:sz w:val="26"/>
          <w:szCs w:val="26"/>
          <w:lang w:eastAsia="en-US"/>
        </w:rPr>
      </w:pPr>
      <w:r w:rsidRPr="002732DE">
        <w:rPr>
          <w:sz w:val="26"/>
          <w:szCs w:val="26"/>
          <w:lang w:eastAsia="en-US"/>
        </w:rPr>
        <w:t>После выступления нужно быть готовым к ответам на возникшие у аудитории вопросы.</w:t>
      </w:r>
    </w:p>
    <w:p w14:paraId="15154FE0" w14:textId="77777777" w:rsidR="00B34E5F" w:rsidRPr="002732DE" w:rsidRDefault="00B34E5F" w:rsidP="00876E9A">
      <w:pPr>
        <w:keepNext/>
        <w:keepLines/>
        <w:ind w:firstLine="709"/>
        <w:jc w:val="center"/>
        <w:outlineLvl w:val="2"/>
        <w:rPr>
          <w:b/>
          <w:bCs/>
          <w:sz w:val="26"/>
          <w:szCs w:val="26"/>
          <w:lang w:eastAsia="en-US"/>
        </w:rPr>
      </w:pPr>
      <w:bookmarkStart w:id="10" w:name="_Toc354667574"/>
      <w:r w:rsidRPr="002732DE">
        <w:rPr>
          <w:b/>
          <w:bCs/>
          <w:sz w:val="26"/>
          <w:szCs w:val="26"/>
          <w:lang w:eastAsia="en-US"/>
        </w:rPr>
        <w:t>Методические рекомендации по выполнению реферата</w:t>
      </w:r>
      <w:bookmarkEnd w:id="3"/>
      <w:bookmarkEnd w:id="4"/>
      <w:bookmarkEnd w:id="10"/>
    </w:p>
    <w:p w14:paraId="6DA60C4E" w14:textId="77777777" w:rsidR="00B34E5F" w:rsidRPr="002732DE" w:rsidRDefault="00B34E5F" w:rsidP="00876E9A">
      <w:pPr>
        <w:ind w:firstLine="709"/>
        <w:jc w:val="both"/>
        <w:rPr>
          <w:rFonts w:eastAsia="Calibri"/>
          <w:sz w:val="26"/>
          <w:szCs w:val="26"/>
          <w:lang w:eastAsia="en-US"/>
        </w:rPr>
      </w:pPr>
      <w:r w:rsidRPr="002732DE">
        <w:rPr>
          <w:rFonts w:eastAsia="Calibri"/>
          <w:sz w:val="26"/>
          <w:szCs w:val="26"/>
          <w:lang w:eastAsia="en-US"/>
        </w:rPr>
        <w:t>Внеаудиторная самостоятельная работа в форме реферата является индивидуальной самостоятельно выполненной работой студента.</w:t>
      </w:r>
    </w:p>
    <w:p w14:paraId="1632F490" w14:textId="77777777" w:rsidR="00B34E5F" w:rsidRPr="002732DE" w:rsidRDefault="00B34E5F" w:rsidP="00876E9A">
      <w:pPr>
        <w:ind w:firstLine="709"/>
        <w:jc w:val="both"/>
        <w:rPr>
          <w:rFonts w:eastAsia="Calibri"/>
          <w:sz w:val="26"/>
          <w:szCs w:val="26"/>
          <w:lang w:eastAsia="en-US"/>
        </w:rPr>
      </w:pPr>
      <w:r w:rsidRPr="002732DE">
        <w:rPr>
          <w:rFonts w:eastAsia="Calibri"/>
          <w:sz w:val="26"/>
          <w:szCs w:val="26"/>
          <w:lang w:eastAsia="en-US"/>
        </w:rPr>
        <w:t>Содержание реферата</w:t>
      </w:r>
    </w:p>
    <w:p w14:paraId="3BDD0544" w14:textId="77777777" w:rsidR="00B34E5F" w:rsidRPr="002732DE" w:rsidRDefault="00B34E5F" w:rsidP="00876E9A">
      <w:pPr>
        <w:shd w:val="clear" w:color="auto" w:fill="FFFFFF"/>
        <w:ind w:firstLine="709"/>
        <w:jc w:val="both"/>
        <w:rPr>
          <w:rFonts w:eastAsia="Calibri"/>
          <w:sz w:val="26"/>
          <w:szCs w:val="26"/>
          <w:lang w:eastAsia="en-US"/>
        </w:rPr>
      </w:pPr>
      <w:r w:rsidRPr="002732DE">
        <w:rPr>
          <w:rFonts w:eastAsia="Calibri"/>
          <w:sz w:val="26"/>
          <w:szCs w:val="26"/>
          <w:lang w:eastAsia="en-US"/>
        </w:rPr>
        <w:t xml:space="preserve">Реферат, как правило, должен содержать следующие </w:t>
      </w:r>
      <w:r w:rsidRPr="002732DE">
        <w:rPr>
          <w:rFonts w:eastAsia="Calibri"/>
          <w:bCs/>
          <w:iCs/>
          <w:sz w:val="26"/>
          <w:szCs w:val="26"/>
          <w:lang w:eastAsia="en-US"/>
        </w:rPr>
        <w:t>структурные элементы</w:t>
      </w:r>
      <w:r w:rsidRPr="002732DE">
        <w:rPr>
          <w:rFonts w:eastAsia="Calibri"/>
          <w:sz w:val="26"/>
          <w:szCs w:val="26"/>
          <w:lang w:eastAsia="en-US"/>
        </w:rPr>
        <w:t>:</w:t>
      </w:r>
    </w:p>
    <w:p w14:paraId="291FCA16" w14:textId="77777777" w:rsidR="00B34E5F" w:rsidRPr="002732DE" w:rsidRDefault="00B34E5F" w:rsidP="00876E9A">
      <w:pPr>
        <w:numPr>
          <w:ilvl w:val="0"/>
          <w:numId w:val="17"/>
        </w:numPr>
        <w:shd w:val="clear" w:color="auto" w:fill="FFFFFF"/>
        <w:tabs>
          <w:tab w:val="num" w:pos="1260"/>
        </w:tabs>
        <w:ind w:left="0" w:firstLine="709"/>
        <w:jc w:val="both"/>
        <w:rPr>
          <w:rFonts w:eastAsia="Calibri"/>
          <w:sz w:val="26"/>
          <w:szCs w:val="26"/>
          <w:lang w:eastAsia="en-US"/>
        </w:rPr>
      </w:pPr>
      <w:r w:rsidRPr="002732DE">
        <w:rPr>
          <w:rFonts w:eastAsia="Calibri"/>
          <w:sz w:val="26"/>
          <w:szCs w:val="26"/>
          <w:lang w:eastAsia="en-US"/>
        </w:rPr>
        <w:t>титульный лист;</w:t>
      </w:r>
    </w:p>
    <w:p w14:paraId="4398734D" w14:textId="77777777" w:rsidR="00B34E5F" w:rsidRPr="002732DE" w:rsidRDefault="00B34E5F" w:rsidP="00876E9A">
      <w:pPr>
        <w:numPr>
          <w:ilvl w:val="0"/>
          <w:numId w:val="17"/>
        </w:numPr>
        <w:shd w:val="clear" w:color="auto" w:fill="FFFFFF"/>
        <w:tabs>
          <w:tab w:val="num" w:pos="1260"/>
        </w:tabs>
        <w:ind w:left="0" w:firstLine="709"/>
        <w:jc w:val="both"/>
        <w:rPr>
          <w:rFonts w:eastAsia="Calibri"/>
          <w:sz w:val="26"/>
          <w:szCs w:val="26"/>
          <w:lang w:eastAsia="en-US"/>
        </w:rPr>
      </w:pPr>
      <w:r w:rsidRPr="002732DE">
        <w:rPr>
          <w:rFonts w:eastAsia="Calibri"/>
          <w:sz w:val="26"/>
          <w:szCs w:val="26"/>
          <w:lang w:eastAsia="en-US"/>
        </w:rPr>
        <w:t>содержание;</w:t>
      </w:r>
    </w:p>
    <w:p w14:paraId="4A8C2B7C" w14:textId="77777777" w:rsidR="00B34E5F" w:rsidRPr="002732DE" w:rsidRDefault="00B34E5F" w:rsidP="00876E9A">
      <w:pPr>
        <w:numPr>
          <w:ilvl w:val="0"/>
          <w:numId w:val="17"/>
        </w:numPr>
        <w:shd w:val="clear" w:color="auto" w:fill="FFFFFF"/>
        <w:tabs>
          <w:tab w:val="num" w:pos="1260"/>
        </w:tabs>
        <w:ind w:left="0" w:firstLine="709"/>
        <w:jc w:val="both"/>
        <w:rPr>
          <w:rFonts w:eastAsia="Calibri"/>
          <w:sz w:val="26"/>
          <w:szCs w:val="26"/>
          <w:lang w:eastAsia="en-US"/>
        </w:rPr>
      </w:pPr>
      <w:r w:rsidRPr="002732DE">
        <w:rPr>
          <w:rFonts w:eastAsia="Calibri"/>
          <w:sz w:val="26"/>
          <w:szCs w:val="26"/>
          <w:lang w:eastAsia="en-US"/>
        </w:rPr>
        <w:t>введение;</w:t>
      </w:r>
    </w:p>
    <w:p w14:paraId="7E6D1E11" w14:textId="77777777" w:rsidR="00B34E5F" w:rsidRPr="002732DE" w:rsidRDefault="00B34E5F" w:rsidP="00876E9A">
      <w:pPr>
        <w:numPr>
          <w:ilvl w:val="0"/>
          <w:numId w:val="17"/>
        </w:numPr>
        <w:shd w:val="clear" w:color="auto" w:fill="FFFFFF"/>
        <w:tabs>
          <w:tab w:val="num" w:pos="1260"/>
        </w:tabs>
        <w:ind w:left="0" w:firstLine="709"/>
        <w:jc w:val="both"/>
        <w:rPr>
          <w:rFonts w:eastAsia="Calibri"/>
          <w:sz w:val="26"/>
          <w:szCs w:val="26"/>
          <w:lang w:eastAsia="en-US"/>
        </w:rPr>
      </w:pPr>
      <w:r w:rsidRPr="002732DE">
        <w:rPr>
          <w:rFonts w:eastAsia="Calibri"/>
          <w:sz w:val="26"/>
          <w:szCs w:val="26"/>
          <w:lang w:eastAsia="en-US"/>
        </w:rPr>
        <w:t>основная часть;</w:t>
      </w:r>
    </w:p>
    <w:p w14:paraId="3B277334" w14:textId="77777777" w:rsidR="00B34E5F" w:rsidRPr="002732DE" w:rsidRDefault="00B34E5F" w:rsidP="00876E9A">
      <w:pPr>
        <w:numPr>
          <w:ilvl w:val="0"/>
          <w:numId w:val="17"/>
        </w:numPr>
        <w:shd w:val="clear" w:color="auto" w:fill="FFFFFF"/>
        <w:tabs>
          <w:tab w:val="num" w:pos="1260"/>
        </w:tabs>
        <w:ind w:left="0" w:firstLine="709"/>
        <w:jc w:val="both"/>
        <w:rPr>
          <w:rFonts w:eastAsia="Calibri"/>
          <w:sz w:val="26"/>
          <w:szCs w:val="26"/>
          <w:lang w:eastAsia="en-US"/>
        </w:rPr>
      </w:pPr>
      <w:r w:rsidRPr="002732DE">
        <w:rPr>
          <w:rFonts w:eastAsia="Calibri"/>
          <w:sz w:val="26"/>
          <w:szCs w:val="26"/>
          <w:lang w:eastAsia="en-US"/>
        </w:rPr>
        <w:t>заключение;</w:t>
      </w:r>
    </w:p>
    <w:p w14:paraId="737B63A2" w14:textId="77777777" w:rsidR="00B34E5F" w:rsidRPr="002732DE" w:rsidRDefault="00B34E5F" w:rsidP="00876E9A">
      <w:pPr>
        <w:numPr>
          <w:ilvl w:val="0"/>
          <w:numId w:val="17"/>
        </w:numPr>
        <w:shd w:val="clear" w:color="auto" w:fill="FFFFFF"/>
        <w:tabs>
          <w:tab w:val="num" w:pos="1260"/>
        </w:tabs>
        <w:ind w:left="0" w:firstLine="709"/>
        <w:jc w:val="both"/>
        <w:rPr>
          <w:rFonts w:eastAsia="Calibri"/>
          <w:sz w:val="26"/>
          <w:szCs w:val="26"/>
          <w:lang w:eastAsia="en-US"/>
        </w:rPr>
      </w:pPr>
      <w:r w:rsidRPr="002732DE">
        <w:rPr>
          <w:rFonts w:eastAsia="Calibri"/>
          <w:sz w:val="26"/>
          <w:szCs w:val="26"/>
          <w:lang w:eastAsia="en-US"/>
        </w:rPr>
        <w:t>список использованных источников;</w:t>
      </w:r>
    </w:p>
    <w:p w14:paraId="5FAA4492" w14:textId="77777777" w:rsidR="00B34E5F" w:rsidRPr="002732DE" w:rsidRDefault="00B34E5F" w:rsidP="00876E9A">
      <w:pPr>
        <w:numPr>
          <w:ilvl w:val="0"/>
          <w:numId w:val="17"/>
        </w:numPr>
        <w:shd w:val="clear" w:color="auto" w:fill="FFFFFF"/>
        <w:tabs>
          <w:tab w:val="num" w:pos="1260"/>
        </w:tabs>
        <w:ind w:left="0" w:firstLine="709"/>
        <w:jc w:val="both"/>
        <w:rPr>
          <w:rFonts w:eastAsia="Calibri"/>
          <w:sz w:val="26"/>
          <w:szCs w:val="26"/>
          <w:lang w:eastAsia="en-US"/>
        </w:rPr>
      </w:pPr>
      <w:r w:rsidRPr="002732DE">
        <w:rPr>
          <w:rFonts w:eastAsia="Calibri"/>
          <w:sz w:val="26"/>
          <w:szCs w:val="26"/>
          <w:lang w:eastAsia="en-US"/>
        </w:rPr>
        <w:t>приложения (при необходимости).</w:t>
      </w:r>
    </w:p>
    <w:p w14:paraId="221585A9" w14:textId="77777777" w:rsidR="00B34E5F" w:rsidRPr="002732DE" w:rsidRDefault="00B34E5F" w:rsidP="00876E9A">
      <w:pPr>
        <w:widowControl w:val="0"/>
        <w:autoSpaceDE w:val="0"/>
        <w:autoSpaceDN w:val="0"/>
        <w:adjustRightInd w:val="0"/>
        <w:ind w:firstLine="709"/>
        <w:jc w:val="both"/>
        <w:rPr>
          <w:sz w:val="26"/>
          <w:szCs w:val="26"/>
        </w:rPr>
      </w:pPr>
      <w:r w:rsidRPr="002732DE">
        <w:rPr>
          <w:sz w:val="26"/>
          <w:szCs w:val="26"/>
        </w:rPr>
        <w:t>Примерный объем составляющих реферата представлен в таблице.</w:t>
      </w:r>
    </w:p>
    <w:p w14:paraId="2EB55819" w14:textId="77777777" w:rsidR="00B34E5F" w:rsidRPr="002732DE" w:rsidRDefault="00B34E5F" w:rsidP="00876E9A">
      <w:pPr>
        <w:widowControl w:val="0"/>
        <w:autoSpaceDE w:val="0"/>
        <w:autoSpaceDN w:val="0"/>
        <w:adjustRightInd w:val="0"/>
        <w:ind w:firstLine="709"/>
        <w:jc w:val="both"/>
        <w:rPr>
          <w:sz w:val="26"/>
          <w:szCs w:val="26"/>
        </w:rPr>
      </w:pPr>
      <w:r w:rsidRPr="002732DE">
        <w:rPr>
          <w:sz w:val="26"/>
          <w:szCs w:val="26"/>
        </w:rPr>
        <w:t>Рекомендуемый объем структурных элементов реферата</w:t>
      </w:r>
    </w:p>
    <w:tbl>
      <w:tblPr>
        <w:tblW w:w="0" w:type="auto"/>
        <w:jc w:val="center"/>
        <w:tblLayout w:type="fixed"/>
        <w:tblCellMar>
          <w:left w:w="40" w:type="dxa"/>
          <w:right w:w="40" w:type="dxa"/>
        </w:tblCellMar>
        <w:tblLook w:val="0000" w:firstRow="0" w:lastRow="0" w:firstColumn="0" w:lastColumn="0" w:noHBand="0" w:noVBand="0"/>
      </w:tblPr>
      <w:tblGrid>
        <w:gridCol w:w="6522"/>
        <w:gridCol w:w="2976"/>
      </w:tblGrid>
      <w:tr w:rsidR="00B34E5F" w:rsidRPr="002732DE" w14:paraId="57101B90" w14:textId="77777777" w:rsidTr="006A3452">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7E01774B" w14:textId="77777777" w:rsidR="00B34E5F" w:rsidRPr="002732DE" w:rsidRDefault="00B34E5F" w:rsidP="00137C5B">
            <w:pPr>
              <w:shd w:val="clear" w:color="auto" w:fill="FFFFFF"/>
              <w:jc w:val="both"/>
              <w:rPr>
                <w:rFonts w:eastAsia="Calibri"/>
                <w:bCs/>
                <w:sz w:val="26"/>
                <w:szCs w:val="26"/>
                <w:lang w:eastAsia="en-US"/>
              </w:rPr>
            </w:pPr>
            <w:r w:rsidRPr="002732DE">
              <w:rPr>
                <w:rFonts w:eastAsia="Calibri"/>
                <w:bCs/>
                <w:sz w:val="26"/>
                <w:szCs w:val="26"/>
                <w:lang w:eastAsia="en-US"/>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14:paraId="194A6BA3" w14:textId="77777777" w:rsidR="00B34E5F" w:rsidRPr="002732DE" w:rsidRDefault="00B34E5F" w:rsidP="00137C5B">
            <w:pPr>
              <w:keepNext/>
              <w:keepLines/>
              <w:jc w:val="both"/>
              <w:outlineLvl w:val="8"/>
              <w:rPr>
                <w:iCs/>
                <w:sz w:val="26"/>
                <w:szCs w:val="26"/>
                <w:lang w:eastAsia="en-US"/>
              </w:rPr>
            </w:pPr>
            <w:r w:rsidRPr="002732DE">
              <w:rPr>
                <w:iCs/>
                <w:sz w:val="26"/>
                <w:szCs w:val="26"/>
                <w:lang w:eastAsia="en-US"/>
              </w:rPr>
              <w:t>Количество страниц</w:t>
            </w:r>
          </w:p>
        </w:tc>
      </w:tr>
      <w:tr w:rsidR="00B34E5F" w:rsidRPr="002732DE" w14:paraId="5F070D7C" w14:textId="77777777" w:rsidTr="006A3452">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1FFE4ADE" w14:textId="77777777" w:rsidR="00B34E5F" w:rsidRPr="002732DE" w:rsidRDefault="00B34E5F" w:rsidP="00137C5B">
            <w:pPr>
              <w:shd w:val="clear" w:color="auto" w:fill="FFFFFF"/>
              <w:jc w:val="both"/>
              <w:rPr>
                <w:rFonts w:eastAsia="Calibri"/>
                <w:sz w:val="26"/>
                <w:szCs w:val="26"/>
                <w:lang w:eastAsia="en-US"/>
              </w:rPr>
            </w:pPr>
            <w:r w:rsidRPr="002732DE">
              <w:rPr>
                <w:rFonts w:eastAsia="Calibri"/>
                <w:sz w:val="26"/>
                <w:szCs w:val="26"/>
                <w:lang w:eastAsia="en-US"/>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14:paraId="798ADB2C" w14:textId="77777777" w:rsidR="00B34E5F" w:rsidRPr="002732DE" w:rsidRDefault="00B34E5F" w:rsidP="00137C5B">
            <w:pPr>
              <w:shd w:val="clear" w:color="auto" w:fill="FFFFFF"/>
              <w:jc w:val="both"/>
              <w:rPr>
                <w:rFonts w:eastAsia="Calibri"/>
                <w:sz w:val="26"/>
                <w:szCs w:val="26"/>
                <w:lang w:eastAsia="en-US"/>
              </w:rPr>
            </w:pPr>
            <w:r w:rsidRPr="002732DE">
              <w:rPr>
                <w:rFonts w:eastAsia="Calibri"/>
                <w:sz w:val="26"/>
                <w:szCs w:val="26"/>
                <w:lang w:eastAsia="en-US"/>
              </w:rPr>
              <w:t>1</w:t>
            </w:r>
          </w:p>
        </w:tc>
      </w:tr>
      <w:tr w:rsidR="00B34E5F" w:rsidRPr="002732DE" w14:paraId="693F09FD" w14:textId="77777777" w:rsidTr="006A3452">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2C9D3A78" w14:textId="77777777" w:rsidR="00B34E5F" w:rsidRPr="002732DE" w:rsidRDefault="00B34E5F" w:rsidP="00137C5B">
            <w:pPr>
              <w:shd w:val="clear" w:color="auto" w:fill="FFFFFF"/>
              <w:jc w:val="both"/>
              <w:rPr>
                <w:rFonts w:eastAsia="Calibri"/>
                <w:sz w:val="26"/>
                <w:szCs w:val="26"/>
                <w:lang w:eastAsia="en-US"/>
              </w:rPr>
            </w:pPr>
            <w:r w:rsidRPr="002732DE">
              <w:rPr>
                <w:rFonts w:eastAsia="Calibri"/>
                <w:sz w:val="26"/>
                <w:szCs w:val="26"/>
                <w:lang w:eastAsia="en-US"/>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14:paraId="26D8E111" w14:textId="77777777" w:rsidR="00B34E5F" w:rsidRPr="002732DE" w:rsidRDefault="00B34E5F" w:rsidP="00137C5B">
            <w:pPr>
              <w:shd w:val="clear" w:color="auto" w:fill="FFFFFF"/>
              <w:jc w:val="both"/>
              <w:rPr>
                <w:rFonts w:eastAsia="Calibri"/>
                <w:sz w:val="26"/>
                <w:szCs w:val="26"/>
                <w:lang w:eastAsia="en-US"/>
              </w:rPr>
            </w:pPr>
            <w:r w:rsidRPr="002732DE">
              <w:rPr>
                <w:rFonts w:eastAsia="Calibri"/>
                <w:sz w:val="26"/>
                <w:szCs w:val="26"/>
                <w:lang w:eastAsia="en-US"/>
              </w:rPr>
              <w:t>1</w:t>
            </w:r>
          </w:p>
        </w:tc>
      </w:tr>
      <w:tr w:rsidR="00B34E5F" w:rsidRPr="002732DE" w14:paraId="767F66F4" w14:textId="77777777" w:rsidTr="006A3452">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326F0D52" w14:textId="77777777" w:rsidR="00B34E5F" w:rsidRPr="002732DE" w:rsidRDefault="00B34E5F" w:rsidP="00137C5B">
            <w:pPr>
              <w:keepNext/>
              <w:keepLines/>
              <w:jc w:val="both"/>
              <w:outlineLvl w:val="5"/>
              <w:rPr>
                <w:b/>
                <w:i/>
                <w:iCs/>
                <w:sz w:val="26"/>
                <w:szCs w:val="26"/>
                <w:lang w:eastAsia="en-US"/>
              </w:rPr>
            </w:pPr>
            <w:r w:rsidRPr="002732DE">
              <w:rPr>
                <w:b/>
                <w:i/>
                <w:iCs/>
                <w:sz w:val="26"/>
                <w:szCs w:val="26"/>
                <w:lang w:eastAsia="en-US"/>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14:paraId="695ED788" w14:textId="77777777" w:rsidR="00B34E5F" w:rsidRPr="002732DE" w:rsidRDefault="00B34E5F" w:rsidP="00137C5B">
            <w:pPr>
              <w:shd w:val="clear" w:color="auto" w:fill="FFFFFF"/>
              <w:jc w:val="both"/>
              <w:rPr>
                <w:rFonts w:eastAsia="Calibri"/>
                <w:sz w:val="26"/>
                <w:szCs w:val="26"/>
                <w:lang w:eastAsia="en-US"/>
              </w:rPr>
            </w:pPr>
            <w:r w:rsidRPr="002732DE">
              <w:rPr>
                <w:rFonts w:eastAsia="Calibri"/>
                <w:sz w:val="26"/>
                <w:szCs w:val="26"/>
                <w:lang w:eastAsia="en-US"/>
              </w:rPr>
              <w:t>2</w:t>
            </w:r>
          </w:p>
        </w:tc>
      </w:tr>
      <w:tr w:rsidR="00B34E5F" w:rsidRPr="002732DE" w14:paraId="0B74DFEC" w14:textId="77777777" w:rsidTr="006A3452">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109D83B9" w14:textId="77777777" w:rsidR="00B34E5F" w:rsidRPr="002732DE" w:rsidRDefault="00B34E5F" w:rsidP="00137C5B">
            <w:pPr>
              <w:shd w:val="clear" w:color="auto" w:fill="FFFFFF"/>
              <w:jc w:val="both"/>
              <w:rPr>
                <w:rFonts w:eastAsia="Calibri"/>
                <w:sz w:val="26"/>
                <w:szCs w:val="26"/>
                <w:lang w:eastAsia="en-US"/>
              </w:rPr>
            </w:pPr>
            <w:r w:rsidRPr="002732DE">
              <w:rPr>
                <w:rFonts w:eastAsia="Calibri"/>
                <w:sz w:val="26"/>
                <w:szCs w:val="26"/>
                <w:lang w:eastAsia="en-US"/>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14:paraId="05D30509" w14:textId="77777777" w:rsidR="00B34E5F" w:rsidRPr="002732DE" w:rsidRDefault="00B34E5F" w:rsidP="00137C5B">
            <w:pPr>
              <w:shd w:val="clear" w:color="auto" w:fill="FFFFFF"/>
              <w:jc w:val="both"/>
              <w:rPr>
                <w:rFonts w:eastAsia="Calibri"/>
                <w:sz w:val="26"/>
                <w:szCs w:val="26"/>
                <w:lang w:eastAsia="en-US"/>
              </w:rPr>
            </w:pPr>
            <w:r w:rsidRPr="002732DE">
              <w:rPr>
                <w:rFonts w:eastAsia="Calibri"/>
                <w:sz w:val="26"/>
                <w:szCs w:val="26"/>
                <w:lang w:eastAsia="en-US"/>
              </w:rPr>
              <w:t>15-20</w:t>
            </w:r>
          </w:p>
        </w:tc>
      </w:tr>
      <w:tr w:rsidR="00B34E5F" w:rsidRPr="002732DE" w14:paraId="74C4DE35" w14:textId="77777777" w:rsidTr="006A3452">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1DBF164F" w14:textId="77777777" w:rsidR="00B34E5F" w:rsidRPr="002732DE" w:rsidRDefault="00B34E5F" w:rsidP="00137C5B">
            <w:pPr>
              <w:shd w:val="clear" w:color="auto" w:fill="FFFFFF"/>
              <w:jc w:val="both"/>
              <w:rPr>
                <w:rFonts w:eastAsia="Calibri"/>
                <w:sz w:val="26"/>
                <w:szCs w:val="26"/>
                <w:lang w:eastAsia="en-US"/>
              </w:rPr>
            </w:pPr>
            <w:r w:rsidRPr="002732DE">
              <w:rPr>
                <w:rFonts w:eastAsia="Calibri"/>
                <w:sz w:val="26"/>
                <w:szCs w:val="26"/>
                <w:lang w:eastAsia="en-US"/>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14:paraId="46C7A9AB" w14:textId="77777777" w:rsidR="00B34E5F" w:rsidRPr="002732DE" w:rsidRDefault="00B34E5F" w:rsidP="00137C5B">
            <w:pPr>
              <w:shd w:val="clear" w:color="auto" w:fill="FFFFFF"/>
              <w:jc w:val="both"/>
              <w:rPr>
                <w:rFonts w:eastAsia="Calibri"/>
                <w:sz w:val="26"/>
                <w:szCs w:val="26"/>
                <w:lang w:eastAsia="en-US"/>
              </w:rPr>
            </w:pPr>
            <w:r w:rsidRPr="002732DE">
              <w:rPr>
                <w:rFonts w:eastAsia="Calibri"/>
                <w:sz w:val="26"/>
                <w:szCs w:val="26"/>
                <w:lang w:eastAsia="en-US"/>
              </w:rPr>
              <w:t>1-2</w:t>
            </w:r>
          </w:p>
        </w:tc>
      </w:tr>
      <w:tr w:rsidR="00B34E5F" w:rsidRPr="002732DE" w14:paraId="17FCA461" w14:textId="77777777" w:rsidTr="006A3452">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3F8D9655" w14:textId="77777777" w:rsidR="00B34E5F" w:rsidRPr="002732DE" w:rsidRDefault="00B34E5F" w:rsidP="00137C5B">
            <w:pPr>
              <w:shd w:val="clear" w:color="auto" w:fill="FFFFFF"/>
              <w:jc w:val="both"/>
              <w:rPr>
                <w:rFonts w:eastAsia="Calibri"/>
                <w:sz w:val="26"/>
                <w:szCs w:val="26"/>
                <w:lang w:eastAsia="en-US"/>
              </w:rPr>
            </w:pPr>
            <w:r w:rsidRPr="002732DE">
              <w:rPr>
                <w:rFonts w:eastAsia="Calibri"/>
                <w:sz w:val="26"/>
                <w:szCs w:val="26"/>
                <w:lang w:eastAsia="en-US"/>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14:paraId="35CD171E" w14:textId="77777777" w:rsidR="00B34E5F" w:rsidRPr="002732DE" w:rsidRDefault="00B34E5F" w:rsidP="00137C5B">
            <w:pPr>
              <w:shd w:val="clear" w:color="auto" w:fill="FFFFFF"/>
              <w:jc w:val="both"/>
              <w:rPr>
                <w:rFonts w:eastAsia="Calibri"/>
                <w:sz w:val="26"/>
                <w:szCs w:val="26"/>
                <w:lang w:eastAsia="en-US"/>
              </w:rPr>
            </w:pPr>
            <w:r w:rsidRPr="002732DE">
              <w:rPr>
                <w:rFonts w:eastAsia="Calibri"/>
                <w:sz w:val="26"/>
                <w:szCs w:val="26"/>
                <w:lang w:eastAsia="en-US"/>
              </w:rPr>
              <w:t>1-2</w:t>
            </w:r>
          </w:p>
        </w:tc>
      </w:tr>
      <w:tr w:rsidR="00B34E5F" w:rsidRPr="002732DE" w14:paraId="17332CBA" w14:textId="77777777" w:rsidTr="006A3452">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523AE5D8" w14:textId="77777777" w:rsidR="00B34E5F" w:rsidRPr="002732DE" w:rsidRDefault="00B34E5F" w:rsidP="00137C5B">
            <w:pPr>
              <w:shd w:val="clear" w:color="auto" w:fill="FFFFFF"/>
              <w:jc w:val="both"/>
              <w:rPr>
                <w:rFonts w:eastAsia="Calibri"/>
                <w:sz w:val="26"/>
                <w:szCs w:val="26"/>
                <w:lang w:eastAsia="en-US"/>
              </w:rPr>
            </w:pPr>
            <w:r w:rsidRPr="002732DE">
              <w:rPr>
                <w:rFonts w:eastAsia="Calibri"/>
                <w:sz w:val="26"/>
                <w:szCs w:val="26"/>
                <w:lang w:eastAsia="en-US"/>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14:paraId="389069AF" w14:textId="77777777" w:rsidR="00B34E5F" w:rsidRPr="002732DE" w:rsidRDefault="00B34E5F" w:rsidP="00137C5B">
            <w:pPr>
              <w:shd w:val="clear" w:color="auto" w:fill="FFFFFF"/>
              <w:jc w:val="both"/>
              <w:rPr>
                <w:rFonts w:eastAsia="Calibri"/>
                <w:sz w:val="26"/>
                <w:szCs w:val="26"/>
                <w:lang w:eastAsia="en-US"/>
              </w:rPr>
            </w:pPr>
            <w:r w:rsidRPr="002732DE">
              <w:rPr>
                <w:rFonts w:eastAsia="Calibri"/>
                <w:sz w:val="26"/>
                <w:szCs w:val="26"/>
                <w:lang w:eastAsia="en-US"/>
              </w:rPr>
              <w:t>Без ограничений</w:t>
            </w:r>
          </w:p>
        </w:tc>
      </w:tr>
    </w:tbl>
    <w:p w14:paraId="2147A05B" w14:textId="77777777" w:rsidR="00B34E5F" w:rsidRPr="002732DE" w:rsidRDefault="00B34E5F" w:rsidP="00876E9A">
      <w:pPr>
        <w:shd w:val="clear" w:color="auto" w:fill="FFFFFF"/>
        <w:tabs>
          <w:tab w:val="left" w:pos="0"/>
        </w:tabs>
        <w:ind w:firstLine="709"/>
        <w:jc w:val="both"/>
        <w:rPr>
          <w:rFonts w:eastAsia="Calibri"/>
          <w:sz w:val="26"/>
          <w:szCs w:val="26"/>
          <w:lang w:eastAsia="en-US"/>
        </w:rPr>
      </w:pPr>
      <w:r w:rsidRPr="002732DE">
        <w:rPr>
          <w:rFonts w:eastAsia="Calibri"/>
          <w:sz w:val="26"/>
          <w:szCs w:val="26"/>
          <w:lang w:eastAsia="en-US"/>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14:paraId="53DF9328" w14:textId="77777777" w:rsidR="00B34E5F" w:rsidRPr="002732DE" w:rsidRDefault="00B34E5F" w:rsidP="00876E9A">
      <w:pPr>
        <w:widowControl w:val="0"/>
        <w:autoSpaceDE w:val="0"/>
        <w:autoSpaceDN w:val="0"/>
        <w:adjustRightInd w:val="0"/>
        <w:ind w:firstLine="709"/>
        <w:jc w:val="both"/>
        <w:rPr>
          <w:sz w:val="26"/>
          <w:szCs w:val="26"/>
        </w:rPr>
      </w:pPr>
      <w:r w:rsidRPr="002732DE">
        <w:rPr>
          <w:sz w:val="26"/>
          <w:szCs w:val="26"/>
        </w:rPr>
        <w:t xml:space="preserve">Во введении дается общая характеристика реферата: </w:t>
      </w:r>
    </w:p>
    <w:p w14:paraId="431D460A" w14:textId="77777777" w:rsidR="00B34E5F" w:rsidRPr="002732DE" w:rsidRDefault="00B34E5F" w:rsidP="00876E9A">
      <w:pPr>
        <w:widowControl w:val="0"/>
        <w:numPr>
          <w:ilvl w:val="0"/>
          <w:numId w:val="26"/>
        </w:numPr>
        <w:autoSpaceDE w:val="0"/>
        <w:autoSpaceDN w:val="0"/>
        <w:adjustRightInd w:val="0"/>
        <w:ind w:left="0" w:firstLine="709"/>
        <w:jc w:val="both"/>
        <w:rPr>
          <w:sz w:val="26"/>
          <w:szCs w:val="26"/>
        </w:rPr>
      </w:pPr>
      <w:r w:rsidRPr="002732DE">
        <w:rPr>
          <w:sz w:val="26"/>
          <w:szCs w:val="26"/>
        </w:rPr>
        <w:t xml:space="preserve">обосновывается актуальность выбранной темы; </w:t>
      </w:r>
    </w:p>
    <w:p w14:paraId="5514C5AC" w14:textId="77777777" w:rsidR="00B34E5F" w:rsidRPr="002732DE" w:rsidRDefault="00B34E5F" w:rsidP="00876E9A">
      <w:pPr>
        <w:widowControl w:val="0"/>
        <w:numPr>
          <w:ilvl w:val="0"/>
          <w:numId w:val="26"/>
        </w:numPr>
        <w:autoSpaceDE w:val="0"/>
        <w:autoSpaceDN w:val="0"/>
        <w:adjustRightInd w:val="0"/>
        <w:ind w:left="0" w:firstLine="709"/>
        <w:jc w:val="both"/>
        <w:rPr>
          <w:sz w:val="26"/>
          <w:szCs w:val="26"/>
        </w:rPr>
      </w:pPr>
      <w:r w:rsidRPr="002732DE">
        <w:rPr>
          <w:sz w:val="26"/>
          <w:szCs w:val="26"/>
        </w:rPr>
        <w:t xml:space="preserve">определяется цель работы и задачи, подлежащие решению для её достижения; </w:t>
      </w:r>
    </w:p>
    <w:p w14:paraId="18F041BC" w14:textId="77777777" w:rsidR="00B34E5F" w:rsidRPr="002732DE" w:rsidRDefault="00B34E5F" w:rsidP="00876E9A">
      <w:pPr>
        <w:widowControl w:val="0"/>
        <w:numPr>
          <w:ilvl w:val="0"/>
          <w:numId w:val="26"/>
        </w:numPr>
        <w:autoSpaceDE w:val="0"/>
        <w:autoSpaceDN w:val="0"/>
        <w:adjustRightInd w:val="0"/>
        <w:ind w:left="0" w:firstLine="709"/>
        <w:jc w:val="both"/>
        <w:rPr>
          <w:sz w:val="26"/>
          <w:szCs w:val="26"/>
        </w:rPr>
      </w:pPr>
      <w:r w:rsidRPr="002732DE">
        <w:rPr>
          <w:sz w:val="26"/>
          <w:szCs w:val="26"/>
        </w:rPr>
        <w:t>описываются объект и предмет исследования, информационная база исследования;</w:t>
      </w:r>
    </w:p>
    <w:p w14:paraId="54169280" w14:textId="77777777" w:rsidR="00B34E5F" w:rsidRPr="002732DE" w:rsidRDefault="00B34E5F" w:rsidP="00876E9A">
      <w:pPr>
        <w:widowControl w:val="0"/>
        <w:numPr>
          <w:ilvl w:val="0"/>
          <w:numId w:val="26"/>
        </w:numPr>
        <w:autoSpaceDE w:val="0"/>
        <w:autoSpaceDN w:val="0"/>
        <w:adjustRightInd w:val="0"/>
        <w:ind w:left="0" w:firstLine="709"/>
        <w:jc w:val="both"/>
        <w:rPr>
          <w:sz w:val="26"/>
          <w:szCs w:val="26"/>
        </w:rPr>
      </w:pPr>
      <w:r w:rsidRPr="002732DE">
        <w:rPr>
          <w:sz w:val="26"/>
          <w:szCs w:val="26"/>
        </w:rPr>
        <w:t>кратко характеризуется структура реферата по главам.</w:t>
      </w:r>
    </w:p>
    <w:p w14:paraId="00FF241A" w14:textId="77777777" w:rsidR="00B34E5F" w:rsidRPr="002732DE" w:rsidRDefault="00B34E5F" w:rsidP="00876E9A">
      <w:pPr>
        <w:shd w:val="clear" w:color="auto" w:fill="FFFFFF"/>
        <w:tabs>
          <w:tab w:val="left" w:pos="0"/>
        </w:tabs>
        <w:ind w:firstLine="709"/>
        <w:jc w:val="both"/>
        <w:rPr>
          <w:rFonts w:eastAsia="Calibri"/>
          <w:sz w:val="26"/>
          <w:szCs w:val="26"/>
          <w:lang w:eastAsia="en-US"/>
        </w:rPr>
      </w:pPr>
      <w:r w:rsidRPr="002732DE">
        <w:rPr>
          <w:rFonts w:eastAsia="Calibri"/>
          <w:sz w:val="26"/>
          <w:szCs w:val="26"/>
          <w:lang w:eastAsia="en-US"/>
        </w:rPr>
        <w:lastRenderedPageBreak/>
        <w:t>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14:paraId="5718A6A0" w14:textId="77777777" w:rsidR="00B34E5F" w:rsidRPr="002732DE" w:rsidRDefault="00B34E5F" w:rsidP="00876E9A">
      <w:pPr>
        <w:ind w:firstLine="709"/>
        <w:jc w:val="both"/>
        <w:rPr>
          <w:rFonts w:eastAsia="Calibri"/>
          <w:sz w:val="26"/>
          <w:szCs w:val="26"/>
          <w:lang w:eastAsia="en-US"/>
        </w:rPr>
      </w:pPr>
      <w:r w:rsidRPr="002732DE">
        <w:rPr>
          <w:rFonts w:eastAsia="Calibri"/>
          <w:sz w:val="26"/>
          <w:szCs w:val="26"/>
          <w:lang w:eastAsia="en-US"/>
        </w:rPr>
        <w:t>Главы основной части реферата могут носить теоретический, методологический и аналитический характер.</w:t>
      </w:r>
    </w:p>
    <w:p w14:paraId="67BD3645" w14:textId="77777777" w:rsidR="00B34E5F" w:rsidRPr="002732DE" w:rsidRDefault="00B34E5F" w:rsidP="00876E9A">
      <w:pPr>
        <w:shd w:val="clear" w:color="auto" w:fill="FFFFFF"/>
        <w:ind w:firstLine="709"/>
        <w:jc w:val="both"/>
        <w:rPr>
          <w:rFonts w:eastAsia="Calibri"/>
          <w:sz w:val="26"/>
          <w:szCs w:val="26"/>
          <w:lang w:eastAsia="en-US"/>
        </w:rPr>
      </w:pPr>
      <w:r w:rsidRPr="002732DE">
        <w:rPr>
          <w:rFonts w:eastAsia="Calibri"/>
          <w:sz w:val="26"/>
          <w:szCs w:val="26"/>
          <w:lang w:eastAsia="en-US"/>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14:paraId="60D7DAD1" w14:textId="77777777" w:rsidR="00B34E5F" w:rsidRPr="002732DE" w:rsidRDefault="00B34E5F" w:rsidP="00876E9A">
      <w:pPr>
        <w:shd w:val="clear" w:color="auto" w:fill="FFFFFF"/>
        <w:ind w:firstLine="709"/>
        <w:jc w:val="both"/>
        <w:rPr>
          <w:rFonts w:eastAsia="Calibri"/>
          <w:sz w:val="26"/>
          <w:szCs w:val="26"/>
          <w:lang w:eastAsia="en-US"/>
        </w:rPr>
      </w:pPr>
      <w:r w:rsidRPr="002732DE">
        <w:rPr>
          <w:rFonts w:eastAsia="Calibri"/>
          <w:sz w:val="26"/>
          <w:szCs w:val="26"/>
          <w:lang w:eastAsia="en-US"/>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14:paraId="53F27764" w14:textId="77777777" w:rsidR="00B34E5F" w:rsidRPr="002732DE" w:rsidRDefault="00B34E5F" w:rsidP="00876E9A">
      <w:pPr>
        <w:shd w:val="clear" w:color="auto" w:fill="FFFFFF"/>
        <w:ind w:firstLine="709"/>
        <w:jc w:val="both"/>
        <w:rPr>
          <w:rFonts w:eastAsia="Calibri"/>
          <w:iCs/>
          <w:sz w:val="26"/>
          <w:szCs w:val="26"/>
          <w:lang w:eastAsia="en-US"/>
        </w:rPr>
      </w:pPr>
      <w:r w:rsidRPr="002732DE">
        <w:rPr>
          <w:rFonts w:eastAsia="Calibri"/>
          <w:sz w:val="26"/>
          <w:szCs w:val="26"/>
          <w:lang w:eastAsia="en-US"/>
        </w:rPr>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14:paraId="17DB0DA6" w14:textId="77777777" w:rsidR="00B34E5F" w:rsidRPr="002732DE" w:rsidRDefault="00B34E5F" w:rsidP="00876E9A">
      <w:pPr>
        <w:shd w:val="clear" w:color="auto" w:fill="FFFFFF"/>
        <w:ind w:firstLine="709"/>
        <w:jc w:val="both"/>
        <w:rPr>
          <w:rFonts w:eastAsia="Calibri"/>
          <w:sz w:val="26"/>
          <w:szCs w:val="26"/>
          <w:lang w:eastAsia="en-US"/>
        </w:rPr>
      </w:pPr>
      <w:r w:rsidRPr="002732DE">
        <w:rPr>
          <w:rFonts w:eastAsia="Calibri"/>
          <w:sz w:val="26"/>
          <w:szCs w:val="26"/>
          <w:lang w:eastAsia="en-US"/>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14:paraId="49A7565F" w14:textId="77777777" w:rsidR="00B34E5F" w:rsidRPr="002732DE" w:rsidRDefault="00B34E5F" w:rsidP="00876E9A">
      <w:pPr>
        <w:shd w:val="clear" w:color="auto" w:fill="FFFFFF"/>
        <w:ind w:firstLine="709"/>
        <w:jc w:val="both"/>
        <w:rPr>
          <w:rFonts w:eastAsia="Calibri"/>
          <w:sz w:val="26"/>
          <w:szCs w:val="26"/>
          <w:lang w:eastAsia="en-US"/>
        </w:rPr>
      </w:pPr>
      <w:r w:rsidRPr="002732DE">
        <w:rPr>
          <w:rFonts w:eastAsia="Calibri"/>
          <w:sz w:val="26"/>
          <w:szCs w:val="26"/>
          <w:lang w:eastAsia="en-US"/>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14:paraId="33A955C7" w14:textId="77777777" w:rsidR="00B34E5F" w:rsidRPr="002732DE" w:rsidRDefault="00B34E5F" w:rsidP="00876E9A">
      <w:pPr>
        <w:ind w:firstLine="709"/>
        <w:jc w:val="both"/>
        <w:rPr>
          <w:rFonts w:eastAsia="Calibri"/>
          <w:b/>
          <w:sz w:val="26"/>
          <w:szCs w:val="26"/>
          <w:lang w:eastAsia="en-US"/>
        </w:rPr>
      </w:pPr>
      <w:r w:rsidRPr="002732DE">
        <w:rPr>
          <w:rFonts w:eastAsia="Calibri"/>
          <w:b/>
          <w:bCs/>
          <w:sz w:val="26"/>
          <w:szCs w:val="26"/>
          <w:lang w:eastAsia="en-US"/>
        </w:rPr>
        <w:t xml:space="preserve">Оформление </w:t>
      </w:r>
      <w:r w:rsidRPr="002732DE">
        <w:rPr>
          <w:rFonts w:eastAsia="Calibri"/>
          <w:b/>
          <w:sz w:val="26"/>
          <w:szCs w:val="26"/>
          <w:lang w:eastAsia="en-US"/>
        </w:rPr>
        <w:t>реферата</w:t>
      </w:r>
    </w:p>
    <w:p w14:paraId="024C6FEA" w14:textId="77777777" w:rsidR="00B34E5F" w:rsidRPr="002732DE" w:rsidRDefault="00B34E5F" w:rsidP="00876E9A">
      <w:pPr>
        <w:shd w:val="clear" w:color="auto" w:fill="FFFFFF"/>
        <w:tabs>
          <w:tab w:val="left" w:pos="360"/>
        </w:tabs>
        <w:ind w:firstLine="709"/>
        <w:jc w:val="both"/>
        <w:rPr>
          <w:rFonts w:eastAsia="Calibri"/>
          <w:sz w:val="26"/>
          <w:szCs w:val="26"/>
          <w:lang w:eastAsia="en-US"/>
        </w:rPr>
      </w:pPr>
      <w:r w:rsidRPr="002732DE">
        <w:rPr>
          <w:rFonts w:eastAsia="Calibri"/>
          <w:sz w:val="26"/>
          <w:szCs w:val="26"/>
          <w:lang w:eastAsia="en-US"/>
        </w:rPr>
        <w:t>При выполнении внеаудиторной самостоятельной работы в виде реферата необходимо соблюдать следующие требования:</w:t>
      </w:r>
    </w:p>
    <w:p w14:paraId="496E1576" w14:textId="77777777" w:rsidR="00B34E5F" w:rsidRPr="002732DE" w:rsidRDefault="00B34E5F" w:rsidP="00876E9A">
      <w:pPr>
        <w:widowControl w:val="0"/>
        <w:numPr>
          <w:ilvl w:val="0"/>
          <w:numId w:val="16"/>
        </w:numPr>
        <w:shd w:val="clear" w:color="auto" w:fill="FFFFFF"/>
        <w:tabs>
          <w:tab w:val="left" w:pos="360"/>
        </w:tabs>
        <w:autoSpaceDE w:val="0"/>
        <w:autoSpaceDN w:val="0"/>
        <w:adjustRightInd w:val="0"/>
        <w:ind w:left="0" w:firstLine="709"/>
        <w:jc w:val="both"/>
        <w:rPr>
          <w:rFonts w:eastAsia="Calibri"/>
          <w:sz w:val="26"/>
          <w:szCs w:val="26"/>
          <w:lang w:eastAsia="en-US"/>
        </w:rPr>
      </w:pPr>
      <w:r w:rsidRPr="002732DE">
        <w:rPr>
          <w:rFonts w:eastAsia="Calibri"/>
          <w:sz w:val="26"/>
          <w:szCs w:val="26"/>
          <w:lang w:eastAsia="en-US"/>
        </w:rPr>
        <w:t xml:space="preserve">на одной стороне листа белой бумаги формата А-4 </w:t>
      </w:r>
    </w:p>
    <w:p w14:paraId="1F3A2537" w14:textId="77777777" w:rsidR="00B34E5F" w:rsidRPr="002732DE" w:rsidRDefault="00B34E5F" w:rsidP="00876E9A">
      <w:pPr>
        <w:widowControl w:val="0"/>
        <w:numPr>
          <w:ilvl w:val="0"/>
          <w:numId w:val="16"/>
        </w:numPr>
        <w:shd w:val="clear" w:color="auto" w:fill="FFFFFF"/>
        <w:tabs>
          <w:tab w:val="left" w:pos="360"/>
        </w:tabs>
        <w:autoSpaceDE w:val="0"/>
        <w:autoSpaceDN w:val="0"/>
        <w:adjustRightInd w:val="0"/>
        <w:ind w:left="0" w:firstLine="709"/>
        <w:jc w:val="both"/>
        <w:rPr>
          <w:rFonts w:eastAsia="Calibri"/>
          <w:sz w:val="26"/>
          <w:szCs w:val="26"/>
          <w:lang w:eastAsia="en-US"/>
        </w:rPr>
      </w:pPr>
      <w:r w:rsidRPr="002732DE">
        <w:rPr>
          <w:rFonts w:eastAsia="Calibri"/>
          <w:sz w:val="26"/>
          <w:szCs w:val="26"/>
          <w:lang w:eastAsia="en-US"/>
        </w:rPr>
        <w:t xml:space="preserve">размер шрифта-12; </w:t>
      </w:r>
      <w:r w:rsidRPr="002732DE">
        <w:rPr>
          <w:rFonts w:eastAsia="Calibri"/>
          <w:sz w:val="26"/>
          <w:szCs w:val="26"/>
          <w:lang w:val="en-US" w:eastAsia="en-US"/>
        </w:rPr>
        <w:t>Times</w:t>
      </w:r>
      <w:r w:rsidRPr="002732DE">
        <w:rPr>
          <w:rFonts w:eastAsia="Calibri"/>
          <w:sz w:val="26"/>
          <w:szCs w:val="26"/>
          <w:lang w:eastAsia="en-US"/>
        </w:rPr>
        <w:t xml:space="preserve"> </w:t>
      </w:r>
      <w:r w:rsidRPr="002732DE">
        <w:rPr>
          <w:rFonts w:eastAsia="Calibri"/>
          <w:sz w:val="26"/>
          <w:szCs w:val="26"/>
          <w:lang w:val="en-US" w:eastAsia="en-US"/>
        </w:rPr>
        <w:t>New</w:t>
      </w:r>
      <w:r w:rsidRPr="002732DE">
        <w:rPr>
          <w:rFonts w:eastAsia="Calibri"/>
          <w:sz w:val="26"/>
          <w:szCs w:val="26"/>
          <w:lang w:eastAsia="en-US"/>
        </w:rPr>
        <w:t xml:space="preserve"> </w:t>
      </w:r>
      <w:r w:rsidRPr="002732DE">
        <w:rPr>
          <w:rFonts w:eastAsia="Calibri"/>
          <w:sz w:val="26"/>
          <w:szCs w:val="26"/>
          <w:lang w:val="en-US" w:eastAsia="en-US"/>
        </w:rPr>
        <w:t>Roman</w:t>
      </w:r>
      <w:r w:rsidRPr="002732DE">
        <w:rPr>
          <w:rFonts w:eastAsia="Calibri"/>
          <w:sz w:val="26"/>
          <w:szCs w:val="26"/>
          <w:lang w:eastAsia="en-US"/>
        </w:rPr>
        <w:t>, цвет - черный</w:t>
      </w:r>
    </w:p>
    <w:p w14:paraId="14B27531" w14:textId="77777777" w:rsidR="00B34E5F" w:rsidRPr="002732DE" w:rsidRDefault="00B34E5F" w:rsidP="00876E9A">
      <w:pPr>
        <w:widowControl w:val="0"/>
        <w:numPr>
          <w:ilvl w:val="0"/>
          <w:numId w:val="16"/>
        </w:numPr>
        <w:shd w:val="clear" w:color="auto" w:fill="FFFFFF"/>
        <w:tabs>
          <w:tab w:val="left" w:pos="360"/>
        </w:tabs>
        <w:autoSpaceDE w:val="0"/>
        <w:autoSpaceDN w:val="0"/>
        <w:adjustRightInd w:val="0"/>
        <w:ind w:left="0" w:firstLine="709"/>
        <w:jc w:val="both"/>
        <w:rPr>
          <w:rFonts w:eastAsia="Calibri"/>
          <w:sz w:val="26"/>
          <w:szCs w:val="26"/>
          <w:lang w:eastAsia="en-US"/>
        </w:rPr>
      </w:pPr>
      <w:r w:rsidRPr="002732DE">
        <w:rPr>
          <w:rFonts w:eastAsia="Calibri"/>
          <w:sz w:val="26"/>
          <w:szCs w:val="26"/>
          <w:lang w:eastAsia="en-US"/>
        </w:rPr>
        <w:t>междустрочный интервал - одинарный</w:t>
      </w:r>
    </w:p>
    <w:p w14:paraId="1D4693D9" w14:textId="77777777" w:rsidR="00B34E5F" w:rsidRPr="002732DE" w:rsidRDefault="00B34E5F" w:rsidP="00876E9A">
      <w:pPr>
        <w:widowControl w:val="0"/>
        <w:numPr>
          <w:ilvl w:val="0"/>
          <w:numId w:val="16"/>
        </w:numPr>
        <w:shd w:val="clear" w:color="auto" w:fill="FFFFFF"/>
        <w:tabs>
          <w:tab w:val="left" w:pos="360"/>
        </w:tabs>
        <w:autoSpaceDE w:val="0"/>
        <w:autoSpaceDN w:val="0"/>
        <w:adjustRightInd w:val="0"/>
        <w:ind w:left="0" w:firstLine="709"/>
        <w:jc w:val="both"/>
        <w:rPr>
          <w:rFonts w:eastAsia="Calibri"/>
          <w:sz w:val="26"/>
          <w:szCs w:val="26"/>
          <w:lang w:eastAsia="en-US"/>
        </w:rPr>
      </w:pPr>
      <w:r w:rsidRPr="002732DE">
        <w:rPr>
          <w:rFonts w:eastAsia="Calibri"/>
          <w:sz w:val="26"/>
          <w:szCs w:val="26"/>
          <w:lang w:eastAsia="en-US"/>
        </w:rPr>
        <w:t xml:space="preserve">поля на странице – размер левого поля – </w:t>
      </w:r>
      <w:smartTag w:uri="urn:schemas-microsoft-com:office:smarttags" w:element="metricconverter">
        <w:smartTagPr>
          <w:attr w:name="ProductID" w:val="2 см"/>
        </w:smartTagPr>
        <w:r w:rsidRPr="002732DE">
          <w:rPr>
            <w:rFonts w:eastAsia="Calibri"/>
            <w:sz w:val="26"/>
            <w:szCs w:val="26"/>
            <w:lang w:eastAsia="en-US"/>
          </w:rPr>
          <w:t>2 см</w:t>
        </w:r>
      </w:smartTag>
      <w:r w:rsidRPr="002732DE">
        <w:rPr>
          <w:rFonts w:eastAsia="Calibri"/>
          <w:sz w:val="26"/>
          <w:szCs w:val="26"/>
          <w:lang w:eastAsia="en-US"/>
        </w:rPr>
        <w:t xml:space="preserve">, правого- </w:t>
      </w:r>
      <w:smartTag w:uri="urn:schemas-microsoft-com:office:smarttags" w:element="metricconverter">
        <w:smartTagPr>
          <w:attr w:name="ProductID" w:val="1 см"/>
        </w:smartTagPr>
        <w:r w:rsidRPr="002732DE">
          <w:rPr>
            <w:rFonts w:eastAsia="Calibri"/>
            <w:sz w:val="26"/>
            <w:szCs w:val="26"/>
            <w:lang w:eastAsia="en-US"/>
          </w:rPr>
          <w:t>1 см</w:t>
        </w:r>
      </w:smartTag>
      <w:r w:rsidRPr="002732DE">
        <w:rPr>
          <w:rFonts w:eastAsia="Calibri"/>
          <w:sz w:val="26"/>
          <w:szCs w:val="26"/>
          <w:lang w:eastAsia="en-US"/>
        </w:rPr>
        <w:t>, верхнего-2см, нижнего-2см.</w:t>
      </w:r>
    </w:p>
    <w:p w14:paraId="37A2A467" w14:textId="77777777" w:rsidR="00B34E5F" w:rsidRPr="002732DE" w:rsidRDefault="00B34E5F" w:rsidP="00876E9A">
      <w:pPr>
        <w:widowControl w:val="0"/>
        <w:numPr>
          <w:ilvl w:val="0"/>
          <w:numId w:val="16"/>
        </w:numPr>
        <w:shd w:val="clear" w:color="auto" w:fill="FFFFFF"/>
        <w:tabs>
          <w:tab w:val="left" w:pos="360"/>
        </w:tabs>
        <w:autoSpaceDE w:val="0"/>
        <w:autoSpaceDN w:val="0"/>
        <w:adjustRightInd w:val="0"/>
        <w:ind w:left="0" w:firstLine="709"/>
        <w:jc w:val="both"/>
        <w:rPr>
          <w:rFonts w:eastAsia="Calibri"/>
          <w:sz w:val="26"/>
          <w:szCs w:val="26"/>
          <w:lang w:eastAsia="en-US"/>
        </w:rPr>
      </w:pPr>
      <w:r w:rsidRPr="002732DE">
        <w:rPr>
          <w:rFonts w:eastAsia="Calibri"/>
          <w:sz w:val="26"/>
          <w:szCs w:val="26"/>
          <w:lang w:eastAsia="en-US"/>
        </w:rPr>
        <w:t xml:space="preserve">отформатировано по ширине листа </w:t>
      </w:r>
    </w:p>
    <w:p w14:paraId="7589E293" w14:textId="77777777" w:rsidR="00B34E5F" w:rsidRPr="002732DE" w:rsidRDefault="00B34E5F" w:rsidP="00876E9A">
      <w:pPr>
        <w:widowControl w:val="0"/>
        <w:numPr>
          <w:ilvl w:val="0"/>
          <w:numId w:val="16"/>
        </w:numPr>
        <w:shd w:val="clear" w:color="auto" w:fill="FFFFFF"/>
        <w:tabs>
          <w:tab w:val="left" w:pos="360"/>
        </w:tabs>
        <w:autoSpaceDE w:val="0"/>
        <w:autoSpaceDN w:val="0"/>
        <w:adjustRightInd w:val="0"/>
        <w:ind w:left="0" w:firstLine="709"/>
        <w:jc w:val="both"/>
        <w:rPr>
          <w:rFonts w:eastAsia="Calibri"/>
          <w:sz w:val="26"/>
          <w:szCs w:val="26"/>
          <w:lang w:eastAsia="en-US"/>
        </w:rPr>
      </w:pPr>
      <w:r w:rsidRPr="002732DE">
        <w:rPr>
          <w:rFonts w:eastAsia="Calibri"/>
          <w:sz w:val="26"/>
          <w:szCs w:val="26"/>
          <w:lang w:eastAsia="en-US"/>
        </w:rPr>
        <w:t>на первой странице необходимо изложить план (содержание) работы.</w:t>
      </w:r>
    </w:p>
    <w:p w14:paraId="45C61577" w14:textId="77777777" w:rsidR="00B34E5F" w:rsidRPr="002732DE" w:rsidRDefault="00B34E5F" w:rsidP="00876E9A">
      <w:pPr>
        <w:widowControl w:val="0"/>
        <w:numPr>
          <w:ilvl w:val="0"/>
          <w:numId w:val="16"/>
        </w:numPr>
        <w:shd w:val="clear" w:color="auto" w:fill="FFFFFF"/>
        <w:tabs>
          <w:tab w:val="left" w:pos="360"/>
        </w:tabs>
        <w:autoSpaceDE w:val="0"/>
        <w:autoSpaceDN w:val="0"/>
        <w:adjustRightInd w:val="0"/>
        <w:ind w:left="0" w:firstLine="709"/>
        <w:jc w:val="both"/>
        <w:rPr>
          <w:rFonts w:eastAsia="Calibri"/>
          <w:sz w:val="26"/>
          <w:szCs w:val="26"/>
          <w:lang w:eastAsia="en-US"/>
        </w:rPr>
      </w:pPr>
      <w:r w:rsidRPr="002732DE">
        <w:rPr>
          <w:rFonts w:eastAsia="Calibri"/>
          <w:sz w:val="26"/>
          <w:szCs w:val="26"/>
          <w:lang w:eastAsia="en-US"/>
        </w:rPr>
        <w:t xml:space="preserve"> в конце работы необходимо указать источники использованной литературы</w:t>
      </w:r>
    </w:p>
    <w:p w14:paraId="5B325E01" w14:textId="77777777" w:rsidR="00B34E5F" w:rsidRPr="002732DE" w:rsidRDefault="00B34E5F" w:rsidP="00876E9A">
      <w:pPr>
        <w:widowControl w:val="0"/>
        <w:numPr>
          <w:ilvl w:val="0"/>
          <w:numId w:val="16"/>
        </w:numPr>
        <w:shd w:val="clear" w:color="auto" w:fill="FFFFFF"/>
        <w:tabs>
          <w:tab w:val="left" w:pos="360"/>
        </w:tabs>
        <w:autoSpaceDE w:val="0"/>
        <w:autoSpaceDN w:val="0"/>
        <w:adjustRightInd w:val="0"/>
        <w:ind w:left="0" w:firstLine="709"/>
        <w:jc w:val="both"/>
        <w:rPr>
          <w:rFonts w:eastAsia="Calibri"/>
          <w:sz w:val="26"/>
          <w:szCs w:val="26"/>
          <w:lang w:eastAsia="en-US"/>
        </w:rPr>
      </w:pPr>
      <w:r w:rsidRPr="002732DE">
        <w:rPr>
          <w:rFonts w:eastAsia="Calibri"/>
          <w:sz w:val="26"/>
          <w:szCs w:val="26"/>
          <w:lang w:eastAsia="en-US"/>
        </w:rPr>
        <w:t>нумерация страниц текста -</w:t>
      </w:r>
    </w:p>
    <w:p w14:paraId="364D3C28" w14:textId="77777777" w:rsidR="00B34E5F" w:rsidRPr="002732DE" w:rsidRDefault="00B34E5F" w:rsidP="00876E9A">
      <w:pPr>
        <w:shd w:val="clear" w:color="auto" w:fill="FFFFFF"/>
        <w:ind w:firstLine="709"/>
        <w:jc w:val="both"/>
        <w:rPr>
          <w:rFonts w:eastAsia="Calibri"/>
          <w:sz w:val="26"/>
          <w:szCs w:val="26"/>
          <w:lang w:eastAsia="en-US"/>
        </w:rPr>
      </w:pPr>
      <w:r w:rsidRPr="002732DE">
        <w:rPr>
          <w:rFonts w:eastAsia="Calibri"/>
          <w:sz w:val="26"/>
          <w:szCs w:val="26"/>
          <w:lang w:eastAsia="en-US"/>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14:paraId="4C09A4AB" w14:textId="77777777" w:rsidR="00B34E5F" w:rsidRPr="002732DE" w:rsidRDefault="00B34E5F" w:rsidP="00876E9A">
      <w:pPr>
        <w:numPr>
          <w:ilvl w:val="0"/>
          <w:numId w:val="18"/>
        </w:numPr>
        <w:shd w:val="clear" w:color="auto" w:fill="FFFFFF"/>
        <w:tabs>
          <w:tab w:val="num" w:pos="1260"/>
        </w:tabs>
        <w:ind w:left="0" w:firstLine="709"/>
        <w:jc w:val="both"/>
        <w:rPr>
          <w:rFonts w:eastAsia="Calibri"/>
          <w:sz w:val="26"/>
          <w:szCs w:val="26"/>
          <w:lang w:eastAsia="en-US"/>
        </w:rPr>
      </w:pPr>
      <w:r w:rsidRPr="002732DE">
        <w:rPr>
          <w:rFonts w:eastAsia="Calibri"/>
          <w:sz w:val="26"/>
          <w:szCs w:val="26"/>
          <w:lang w:eastAsia="en-US"/>
        </w:rPr>
        <w:lastRenderedPageBreak/>
        <w:t>законодательные и нормативно-методические документы и материалы;</w:t>
      </w:r>
    </w:p>
    <w:p w14:paraId="28FF21AB" w14:textId="77777777" w:rsidR="00B34E5F" w:rsidRPr="002732DE" w:rsidRDefault="00B34E5F" w:rsidP="00876E9A">
      <w:pPr>
        <w:numPr>
          <w:ilvl w:val="0"/>
          <w:numId w:val="18"/>
        </w:numPr>
        <w:shd w:val="clear" w:color="auto" w:fill="FFFFFF"/>
        <w:tabs>
          <w:tab w:val="num" w:pos="1260"/>
        </w:tabs>
        <w:ind w:left="0" w:firstLine="709"/>
        <w:jc w:val="both"/>
        <w:rPr>
          <w:rFonts w:eastAsia="Calibri"/>
          <w:sz w:val="26"/>
          <w:szCs w:val="26"/>
          <w:lang w:eastAsia="en-US"/>
        </w:rPr>
      </w:pPr>
      <w:r w:rsidRPr="002732DE">
        <w:rPr>
          <w:rFonts w:eastAsia="Calibri"/>
          <w:sz w:val="26"/>
          <w:szCs w:val="26"/>
          <w:lang w:eastAsia="en-US"/>
        </w:rPr>
        <w:t>специальная научная отечественная и зарубежная литература (монографии, учебники, научные статьи и т.п.);</w:t>
      </w:r>
    </w:p>
    <w:p w14:paraId="5EBB6606" w14:textId="77777777" w:rsidR="00B34E5F" w:rsidRPr="002732DE" w:rsidRDefault="00B34E5F" w:rsidP="00876E9A">
      <w:pPr>
        <w:numPr>
          <w:ilvl w:val="0"/>
          <w:numId w:val="18"/>
        </w:numPr>
        <w:shd w:val="clear" w:color="auto" w:fill="FFFFFF"/>
        <w:tabs>
          <w:tab w:val="num" w:pos="1260"/>
        </w:tabs>
        <w:ind w:left="0" w:firstLine="709"/>
        <w:jc w:val="both"/>
        <w:rPr>
          <w:rFonts w:eastAsia="Calibri"/>
          <w:sz w:val="26"/>
          <w:szCs w:val="26"/>
          <w:lang w:eastAsia="en-US"/>
        </w:rPr>
      </w:pPr>
      <w:r w:rsidRPr="002732DE">
        <w:rPr>
          <w:rFonts w:eastAsia="Calibri"/>
          <w:sz w:val="26"/>
          <w:szCs w:val="26"/>
          <w:lang w:eastAsia="en-US"/>
        </w:rPr>
        <w:t>статистические, инструктивные и отчетные материалы предприятий, организаций и учреждений.</w:t>
      </w:r>
    </w:p>
    <w:p w14:paraId="5645EA44" w14:textId="77777777" w:rsidR="00B34E5F" w:rsidRPr="002732DE" w:rsidRDefault="00B34E5F" w:rsidP="00876E9A">
      <w:pPr>
        <w:shd w:val="clear" w:color="auto" w:fill="FFFFFF"/>
        <w:ind w:firstLine="709"/>
        <w:jc w:val="both"/>
        <w:rPr>
          <w:rFonts w:eastAsia="Calibri"/>
          <w:sz w:val="26"/>
          <w:szCs w:val="26"/>
          <w:lang w:eastAsia="en-US"/>
        </w:rPr>
      </w:pPr>
      <w:r w:rsidRPr="002732DE">
        <w:rPr>
          <w:rFonts w:eastAsia="Calibri"/>
          <w:sz w:val="26"/>
          <w:szCs w:val="26"/>
          <w:lang w:eastAsia="en-US"/>
        </w:rPr>
        <w:t>Включенная в список литература нумеруется сплошным порядком от первого до последнего названия.</w:t>
      </w:r>
    </w:p>
    <w:p w14:paraId="533916BB" w14:textId="77777777" w:rsidR="00B34E5F" w:rsidRPr="002732DE" w:rsidRDefault="00B34E5F" w:rsidP="00876E9A">
      <w:pPr>
        <w:ind w:firstLine="709"/>
        <w:jc w:val="both"/>
        <w:rPr>
          <w:rFonts w:eastAsia="Calibri"/>
          <w:iCs/>
          <w:sz w:val="26"/>
          <w:szCs w:val="26"/>
          <w:lang w:eastAsia="en-US"/>
        </w:rPr>
      </w:pPr>
      <w:r w:rsidRPr="002732DE">
        <w:rPr>
          <w:rFonts w:eastAsia="Calibri"/>
          <w:sz w:val="26"/>
          <w:szCs w:val="26"/>
          <w:lang w:eastAsia="en-US"/>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2732DE">
        <w:rPr>
          <w:rFonts w:eastAsia="Calibri"/>
          <w:iCs/>
          <w:sz w:val="26"/>
          <w:szCs w:val="26"/>
          <w:lang w:eastAsia="en-US"/>
        </w:rPr>
        <w:t>.</w:t>
      </w:r>
    </w:p>
    <w:p w14:paraId="5029F094" w14:textId="77777777" w:rsidR="00B34E5F" w:rsidRPr="002732DE" w:rsidRDefault="00B34E5F" w:rsidP="00876E9A">
      <w:pPr>
        <w:shd w:val="clear" w:color="auto" w:fill="FFFFFF"/>
        <w:ind w:firstLine="709"/>
        <w:jc w:val="both"/>
        <w:rPr>
          <w:rFonts w:eastAsia="Calibri"/>
          <w:sz w:val="26"/>
          <w:szCs w:val="26"/>
          <w:lang w:eastAsia="en-US"/>
        </w:rPr>
      </w:pPr>
      <w:r w:rsidRPr="002732DE">
        <w:rPr>
          <w:rFonts w:eastAsia="Calibri"/>
          <w:sz w:val="26"/>
          <w:szCs w:val="26"/>
          <w:lang w:eastAsia="en-US"/>
        </w:rPr>
        <w:t>Приложения следует оформлять как продолжение реферата на его последующих страницах.</w:t>
      </w:r>
    </w:p>
    <w:p w14:paraId="73FF4623" w14:textId="77777777" w:rsidR="00B34E5F" w:rsidRPr="002732DE" w:rsidRDefault="00B34E5F" w:rsidP="00876E9A">
      <w:pPr>
        <w:shd w:val="clear" w:color="auto" w:fill="FFFFFF"/>
        <w:ind w:firstLine="709"/>
        <w:jc w:val="both"/>
        <w:rPr>
          <w:rFonts w:eastAsia="Calibri"/>
          <w:sz w:val="26"/>
          <w:szCs w:val="26"/>
          <w:lang w:eastAsia="en-US"/>
        </w:rPr>
      </w:pPr>
      <w:r w:rsidRPr="002732DE">
        <w:rPr>
          <w:rFonts w:eastAsia="Calibri"/>
          <w:sz w:val="26"/>
          <w:szCs w:val="26"/>
          <w:lang w:eastAsia="en-US"/>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14:paraId="2332ADE5" w14:textId="77777777" w:rsidR="00B34E5F" w:rsidRPr="002732DE" w:rsidRDefault="00B34E5F" w:rsidP="00876E9A">
      <w:pPr>
        <w:shd w:val="clear" w:color="auto" w:fill="FFFFFF"/>
        <w:ind w:firstLine="709"/>
        <w:jc w:val="both"/>
        <w:rPr>
          <w:rFonts w:eastAsia="Calibri"/>
          <w:sz w:val="26"/>
          <w:szCs w:val="26"/>
          <w:lang w:eastAsia="en-US"/>
        </w:rPr>
      </w:pPr>
      <w:r w:rsidRPr="002732DE">
        <w:rPr>
          <w:rFonts w:eastAsia="Calibri"/>
          <w:sz w:val="26"/>
          <w:szCs w:val="26"/>
          <w:lang w:eastAsia="en-US"/>
        </w:rPr>
        <w:t>Приложения следует нумеровать порядковой нумерацией арабскими цифрами.</w:t>
      </w:r>
    </w:p>
    <w:p w14:paraId="6A45E35C" w14:textId="77777777" w:rsidR="00B34E5F" w:rsidRPr="002732DE" w:rsidRDefault="00B34E5F" w:rsidP="00876E9A">
      <w:pPr>
        <w:shd w:val="clear" w:color="auto" w:fill="FFFFFF"/>
        <w:ind w:firstLine="709"/>
        <w:jc w:val="both"/>
        <w:rPr>
          <w:rFonts w:eastAsia="Calibri"/>
          <w:sz w:val="26"/>
          <w:szCs w:val="26"/>
          <w:lang w:eastAsia="en-US"/>
        </w:rPr>
      </w:pPr>
      <w:r w:rsidRPr="002732DE">
        <w:rPr>
          <w:rFonts w:eastAsia="Calibri"/>
          <w:sz w:val="26"/>
          <w:szCs w:val="26"/>
          <w:lang w:eastAsia="en-US"/>
        </w:rPr>
        <w:t>На все приложения в тексте работы должны быть ссылки. Располагать приложения следует в порядке появления ссылок на них в тексте.</w:t>
      </w:r>
    </w:p>
    <w:p w14:paraId="163030F8" w14:textId="77777777" w:rsidR="00B34E5F" w:rsidRPr="002732DE" w:rsidRDefault="00B34E5F" w:rsidP="00876E9A">
      <w:pPr>
        <w:ind w:firstLine="709"/>
        <w:jc w:val="both"/>
        <w:rPr>
          <w:rFonts w:eastAsia="Calibri"/>
          <w:bCs/>
          <w:sz w:val="26"/>
          <w:szCs w:val="26"/>
          <w:lang w:eastAsia="en-US"/>
        </w:rPr>
      </w:pPr>
      <w:r w:rsidRPr="002732DE">
        <w:rPr>
          <w:rFonts w:eastAsia="Calibri"/>
          <w:bCs/>
          <w:sz w:val="26"/>
          <w:szCs w:val="26"/>
          <w:lang w:eastAsia="en-US"/>
        </w:rPr>
        <w:t xml:space="preserve">Критерии оценки </w:t>
      </w:r>
      <w:r w:rsidRPr="002732DE">
        <w:rPr>
          <w:rFonts w:eastAsia="Calibri"/>
          <w:sz w:val="26"/>
          <w:szCs w:val="26"/>
          <w:lang w:eastAsia="en-US"/>
        </w:rPr>
        <w:t>реферата</w:t>
      </w:r>
    </w:p>
    <w:p w14:paraId="51D346D3" w14:textId="77777777" w:rsidR="00B34E5F" w:rsidRPr="002732DE" w:rsidRDefault="00B34E5F" w:rsidP="00876E9A">
      <w:pPr>
        <w:ind w:firstLine="709"/>
        <w:jc w:val="both"/>
        <w:rPr>
          <w:rFonts w:eastAsia="Calibri"/>
          <w:sz w:val="26"/>
          <w:szCs w:val="26"/>
          <w:lang w:eastAsia="en-US"/>
        </w:rPr>
      </w:pPr>
      <w:r w:rsidRPr="002732DE">
        <w:rPr>
          <w:rFonts w:eastAsia="Calibri"/>
          <w:sz w:val="26"/>
          <w:szCs w:val="26"/>
          <w:lang w:eastAsia="en-US"/>
        </w:rPr>
        <w:t>Срок сдачи готового реферата определяется утвержденным графиком.</w:t>
      </w:r>
    </w:p>
    <w:p w14:paraId="3150F75A" w14:textId="77777777" w:rsidR="00B34E5F" w:rsidRPr="002732DE" w:rsidRDefault="00B34E5F" w:rsidP="00876E9A">
      <w:pPr>
        <w:ind w:firstLine="709"/>
        <w:jc w:val="both"/>
        <w:rPr>
          <w:rFonts w:eastAsia="Calibri"/>
          <w:sz w:val="26"/>
          <w:szCs w:val="26"/>
          <w:lang w:eastAsia="en-US"/>
        </w:rPr>
      </w:pPr>
      <w:r w:rsidRPr="002732DE">
        <w:rPr>
          <w:rFonts w:eastAsia="Calibri"/>
          <w:sz w:val="26"/>
          <w:szCs w:val="26"/>
          <w:lang w:eastAsia="en-US"/>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14:paraId="0A2E045A" w14:textId="77777777" w:rsidR="00B34E5F" w:rsidRPr="002732DE" w:rsidRDefault="00B34E5F" w:rsidP="00876E9A">
      <w:pPr>
        <w:keepNext/>
        <w:keepLines/>
        <w:ind w:firstLine="709"/>
        <w:jc w:val="center"/>
        <w:outlineLvl w:val="2"/>
        <w:rPr>
          <w:b/>
          <w:bCs/>
          <w:sz w:val="26"/>
          <w:szCs w:val="26"/>
          <w:lang w:eastAsia="en-US"/>
        </w:rPr>
      </w:pPr>
      <w:bookmarkStart w:id="11" w:name="_Toc341102556"/>
      <w:bookmarkStart w:id="12" w:name="_Toc341106314"/>
      <w:bookmarkStart w:id="13" w:name="_Toc354667575"/>
      <w:r w:rsidRPr="002732DE">
        <w:rPr>
          <w:b/>
          <w:bCs/>
          <w:sz w:val="26"/>
          <w:szCs w:val="26"/>
          <w:lang w:eastAsia="en-US"/>
        </w:rPr>
        <w:t>Методические рекомендации по подготовке презентации</w:t>
      </w:r>
      <w:bookmarkEnd w:id="11"/>
      <w:bookmarkEnd w:id="12"/>
      <w:bookmarkEnd w:id="13"/>
    </w:p>
    <w:p w14:paraId="22699D34" w14:textId="77777777" w:rsidR="00B34E5F" w:rsidRPr="002732DE" w:rsidRDefault="00B34E5F" w:rsidP="00876E9A">
      <w:pPr>
        <w:widowControl w:val="0"/>
        <w:autoSpaceDE w:val="0"/>
        <w:autoSpaceDN w:val="0"/>
        <w:adjustRightInd w:val="0"/>
        <w:ind w:firstLine="709"/>
        <w:jc w:val="both"/>
        <w:rPr>
          <w:sz w:val="26"/>
          <w:szCs w:val="26"/>
          <w:lang w:eastAsia="en-US"/>
        </w:rPr>
      </w:pPr>
      <w:r w:rsidRPr="002732DE">
        <w:rPr>
          <w:sz w:val="26"/>
          <w:szCs w:val="26"/>
          <w:lang w:eastAsia="en-US"/>
        </w:rPr>
        <w:t xml:space="preserve">Компьютерную презентацию, сопровождающую выступление докладчика, удобнее всего подготовить в программе MS </w:t>
      </w:r>
      <w:proofErr w:type="spellStart"/>
      <w:r w:rsidRPr="002732DE">
        <w:rPr>
          <w:sz w:val="26"/>
          <w:szCs w:val="26"/>
          <w:lang w:eastAsia="en-US"/>
        </w:rPr>
        <w:t>PowerPoint</w:t>
      </w:r>
      <w:proofErr w:type="spellEnd"/>
      <w:r w:rsidRPr="002732DE">
        <w:rPr>
          <w:sz w:val="26"/>
          <w:szCs w:val="26"/>
          <w:lang w:eastAsia="en-US"/>
        </w:rPr>
        <w:t xml:space="preserve">.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14:paraId="48C0A9AF" w14:textId="77777777" w:rsidR="00B34E5F" w:rsidRPr="002732DE" w:rsidRDefault="00B34E5F" w:rsidP="00876E9A">
      <w:pPr>
        <w:snapToGrid w:val="0"/>
        <w:ind w:firstLine="709"/>
        <w:jc w:val="both"/>
        <w:rPr>
          <w:rFonts w:eastAsia="Calibri"/>
          <w:sz w:val="26"/>
          <w:szCs w:val="26"/>
          <w:lang w:eastAsia="en-US"/>
        </w:rPr>
      </w:pPr>
      <w:r w:rsidRPr="002732DE">
        <w:rPr>
          <w:rFonts w:eastAsia="Calibri"/>
          <w:sz w:val="26"/>
          <w:szCs w:val="26"/>
          <w:lang w:eastAsia="en-US"/>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14:paraId="223A7797" w14:textId="77777777" w:rsidR="00B34E5F" w:rsidRPr="002732DE" w:rsidRDefault="00B34E5F" w:rsidP="00876E9A">
      <w:pPr>
        <w:snapToGrid w:val="0"/>
        <w:ind w:firstLine="709"/>
        <w:jc w:val="both"/>
        <w:rPr>
          <w:rFonts w:eastAsia="Calibri"/>
          <w:sz w:val="26"/>
          <w:szCs w:val="26"/>
          <w:lang w:eastAsia="en-US"/>
        </w:rPr>
      </w:pPr>
      <w:r w:rsidRPr="002732DE">
        <w:rPr>
          <w:rFonts w:eastAsia="Calibri"/>
          <w:sz w:val="26"/>
          <w:szCs w:val="26"/>
          <w:u w:val="single"/>
          <w:lang w:eastAsia="en-US"/>
        </w:rPr>
        <w:t>1 стратегия</w:t>
      </w:r>
      <w:r w:rsidRPr="002732DE">
        <w:rPr>
          <w:rFonts w:eastAsia="Calibri"/>
          <w:sz w:val="26"/>
          <w:szCs w:val="26"/>
          <w:lang w:eastAsia="en-US"/>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14:paraId="380AAD9A" w14:textId="77777777" w:rsidR="00B34E5F" w:rsidRPr="002732DE" w:rsidRDefault="00B34E5F" w:rsidP="00876E9A">
      <w:pPr>
        <w:numPr>
          <w:ilvl w:val="0"/>
          <w:numId w:val="21"/>
        </w:numPr>
        <w:tabs>
          <w:tab w:val="num" w:pos="1259"/>
        </w:tabs>
        <w:snapToGrid w:val="0"/>
        <w:ind w:left="0" w:firstLine="709"/>
        <w:jc w:val="both"/>
        <w:rPr>
          <w:rFonts w:eastAsia="Calibri"/>
          <w:sz w:val="26"/>
          <w:szCs w:val="26"/>
          <w:lang w:eastAsia="en-US"/>
        </w:rPr>
      </w:pPr>
      <w:r w:rsidRPr="002732DE">
        <w:rPr>
          <w:rFonts w:eastAsia="Calibri"/>
          <w:sz w:val="26"/>
          <w:szCs w:val="26"/>
          <w:lang w:eastAsia="en-US"/>
        </w:rPr>
        <w:t>объем текста на слайде – не больше 7 строк;</w:t>
      </w:r>
    </w:p>
    <w:p w14:paraId="0CB2CD4E" w14:textId="77777777" w:rsidR="00B34E5F" w:rsidRPr="002732DE" w:rsidRDefault="00B34E5F" w:rsidP="00876E9A">
      <w:pPr>
        <w:numPr>
          <w:ilvl w:val="0"/>
          <w:numId w:val="21"/>
        </w:numPr>
        <w:tabs>
          <w:tab w:val="num" w:pos="1259"/>
        </w:tabs>
        <w:snapToGrid w:val="0"/>
        <w:ind w:left="0" w:firstLine="709"/>
        <w:jc w:val="both"/>
        <w:rPr>
          <w:rFonts w:eastAsia="Calibri"/>
          <w:sz w:val="26"/>
          <w:szCs w:val="26"/>
          <w:lang w:eastAsia="en-US"/>
        </w:rPr>
      </w:pPr>
      <w:r w:rsidRPr="002732DE">
        <w:rPr>
          <w:rFonts w:eastAsia="Calibri"/>
          <w:sz w:val="26"/>
          <w:szCs w:val="26"/>
          <w:lang w:eastAsia="en-US"/>
        </w:rPr>
        <w:t>маркированный/нумерованный список содержит не более 7 элементов;</w:t>
      </w:r>
    </w:p>
    <w:p w14:paraId="427AF371" w14:textId="77777777" w:rsidR="00B34E5F" w:rsidRPr="002732DE" w:rsidRDefault="00B34E5F" w:rsidP="00876E9A">
      <w:pPr>
        <w:numPr>
          <w:ilvl w:val="0"/>
          <w:numId w:val="21"/>
        </w:numPr>
        <w:tabs>
          <w:tab w:val="num" w:pos="1259"/>
        </w:tabs>
        <w:snapToGrid w:val="0"/>
        <w:ind w:left="0" w:firstLine="709"/>
        <w:jc w:val="both"/>
        <w:rPr>
          <w:rFonts w:eastAsia="Calibri"/>
          <w:sz w:val="26"/>
          <w:szCs w:val="26"/>
          <w:lang w:eastAsia="en-US"/>
        </w:rPr>
      </w:pPr>
      <w:r w:rsidRPr="002732DE">
        <w:rPr>
          <w:rFonts w:eastAsia="Calibri"/>
          <w:sz w:val="26"/>
          <w:szCs w:val="26"/>
          <w:lang w:eastAsia="en-US"/>
        </w:rPr>
        <w:t>отсутствуют знаки пунктуации в конце строк в маркированных и нумерованных списках;</w:t>
      </w:r>
    </w:p>
    <w:p w14:paraId="01DA022F" w14:textId="77777777" w:rsidR="00B34E5F" w:rsidRPr="002732DE" w:rsidRDefault="00B34E5F" w:rsidP="00876E9A">
      <w:pPr>
        <w:numPr>
          <w:ilvl w:val="0"/>
          <w:numId w:val="21"/>
        </w:numPr>
        <w:tabs>
          <w:tab w:val="num" w:pos="1259"/>
        </w:tabs>
        <w:snapToGrid w:val="0"/>
        <w:ind w:left="0" w:firstLine="709"/>
        <w:jc w:val="both"/>
        <w:rPr>
          <w:rFonts w:eastAsia="Calibri"/>
          <w:sz w:val="26"/>
          <w:szCs w:val="26"/>
          <w:lang w:eastAsia="en-US"/>
        </w:rPr>
      </w:pPr>
      <w:r w:rsidRPr="002732DE">
        <w:rPr>
          <w:rFonts w:eastAsia="Calibri"/>
          <w:sz w:val="26"/>
          <w:szCs w:val="26"/>
          <w:lang w:eastAsia="en-US"/>
        </w:rPr>
        <w:t>значимая информация выделяется с помощью цвета, кегля, эффектов анимации.</w:t>
      </w:r>
    </w:p>
    <w:p w14:paraId="2392672B" w14:textId="77777777" w:rsidR="00B34E5F" w:rsidRPr="002732DE" w:rsidRDefault="00B34E5F" w:rsidP="00876E9A">
      <w:pPr>
        <w:snapToGrid w:val="0"/>
        <w:ind w:firstLine="709"/>
        <w:jc w:val="both"/>
        <w:rPr>
          <w:rFonts w:eastAsia="Calibri"/>
          <w:sz w:val="26"/>
          <w:szCs w:val="26"/>
          <w:lang w:eastAsia="en-US"/>
        </w:rPr>
      </w:pPr>
      <w:r w:rsidRPr="002732DE">
        <w:rPr>
          <w:rFonts w:eastAsia="Calibri"/>
          <w:sz w:val="26"/>
          <w:szCs w:val="26"/>
          <w:lang w:eastAsia="en-US"/>
        </w:rPr>
        <w:lastRenderedPageBreak/>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14:paraId="428CA8E7" w14:textId="77777777" w:rsidR="00B34E5F" w:rsidRPr="002732DE" w:rsidRDefault="00B34E5F" w:rsidP="00876E9A">
      <w:pPr>
        <w:snapToGrid w:val="0"/>
        <w:ind w:firstLine="709"/>
        <w:jc w:val="both"/>
        <w:rPr>
          <w:rFonts w:eastAsia="Calibri"/>
          <w:sz w:val="26"/>
          <w:szCs w:val="26"/>
          <w:lang w:eastAsia="en-US"/>
        </w:rPr>
      </w:pPr>
      <w:r w:rsidRPr="002732DE">
        <w:rPr>
          <w:rFonts w:eastAsia="Calibri"/>
          <w:sz w:val="26"/>
          <w:szCs w:val="26"/>
          <w:u w:val="single"/>
          <w:lang w:eastAsia="en-US"/>
        </w:rPr>
        <w:t>2 стратегия</w:t>
      </w:r>
      <w:r w:rsidRPr="002732DE">
        <w:rPr>
          <w:rFonts w:eastAsia="Calibri"/>
          <w:sz w:val="26"/>
          <w:szCs w:val="26"/>
          <w:lang w:eastAsia="en-US"/>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14:paraId="29386CF4" w14:textId="77777777" w:rsidR="00B34E5F" w:rsidRPr="002732DE" w:rsidRDefault="00B34E5F" w:rsidP="00876E9A">
      <w:pPr>
        <w:numPr>
          <w:ilvl w:val="0"/>
          <w:numId w:val="22"/>
        </w:numPr>
        <w:ind w:left="0" w:firstLine="709"/>
        <w:jc w:val="both"/>
        <w:rPr>
          <w:sz w:val="26"/>
          <w:szCs w:val="26"/>
        </w:rPr>
      </w:pPr>
      <w:r w:rsidRPr="002732DE">
        <w:rPr>
          <w:sz w:val="26"/>
          <w:szCs w:val="26"/>
        </w:rPr>
        <w:t>выбранные средства визуализации информации (таблицы, схемы, графики и т. д.) соответствуют содержанию;</w:t>
      </w:r>
    </w:p>
    <w:p w14:paraId="74B8879B" w14:textId="77777777" w:rsidR="00B34E5F" w:rsidRPr="002732DE" w:rsidRDefault="00B34E5F" w:rsidP="00876E9A">
      <w:pPr>
        <w:numPr>
          <w:ilvl w:val="0"/>
          <w:numId w:val="22"/>
        </w:numPr>
        <w:ind w:left="0" w:firstLine="709"/>
        <w:jc w:val="both"/>
        <w:rPr>
          <w:sz w:val="26"/>
          <w:szCs w:val="26"/>
        </w:rPr>
      </w:pPr>
      <w:r w:rsidRPr="002732DE">
        <w:rPr>
          <w:sz w:val="26"/>
          <w:szCs w:val="26"/>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вчитываться  в текст на ваших слайдах и всматриваться в мелкие иллюстрации); </w:t>
      </w:r>
    </w:p>
    <w:p w14:paraId="663743A3" w14:textId="77777777" w:rsidR="00B34E5F" w:rsidRPr="002732DE" w:rsidRDefault="00B34E5F" w:rsidP="00876E9A">
      <w:pPr>
        <w:ind w:firstLine="709"/>
        <w:jc w:val="both"/>
        <w:rPr>
          <w:rFonts w:eastAsia="Calibri"/>
          <w:sz w:val="26"/>
          <w:szCs w:val="26"/>
          <w:lang w:eastAsia="en-US"/>
        </w:rPr>
      </w:pPr>
      <w:r w:rsidRPr="002732DE">
        <w:rPr>
          <w:rFonts w:eastAsia="Calibri"/>
          <w:color w:val="000000"/>
          <w:sz w:val="26"/>
          <w:szCs w:val="26"/>
          <w:lang w:eastAsia="en-US"/>
        </w:rPr>
        <w:t xml:space="preserve">Максимальное количество графической информации на одном слайде – 2 рисунка (фотографии, схемы и т.д.) с текстовыми комментариями (не более 2 строк к каждому). </w:t>
      </w:r>
      <w:r w:rsidRPr="002732DE">
        <w:rPr>
          <w:rFonts w:eastAsia="Calibri"/>
          <w:sz w:val="26"/>
          <w:szCs w:val="26"/>
          <w:lang w:eastAsia="en-US"/>
        </w:rPr>
        <w:t>Наиболее важная информация должна располагаться в центре экрана.</w:t>
      </w:r>
    </w:p>
    <w:p w14:paraId="712AA7A4" w14:textId="77777777" w:rsidR="00B34E5F" w:rsidRPr="002732DE" w:rsidRDefault="00B34E5F" w:rsidP="00876E9A">
      <w:pPr>
        <w:ind w:firstLine="709"/>
        <w:jc w:val="both"/>
        <w:rPr>
          <w:sz w:val="26"/>
          <w:szCs w:val="26"/>
        </w:rPr>
      </w:pPr>
      <w:r w:rsidRPr="002732DE">
        <w:rPr>
          <w:sz w:val="26"/>
          <w:szCs w:val="26"/>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2732DE">
        <w:rPr>
          <w:i/>
          <w:sz w:val="26"/>
          <w:szCs w:val="26"/>
        </w:rPr>
        <w:t>вспомогательный</w:t>
      </w:r>
      <w:r w:rsidRPr="002732DE">
        <w:rPr>
          <w:sz w:val="26"/>
          <w:szCs w:val="26"/>
        </w:rPr>
        <w:t xml:space="preserve"> материал, но я его хочу пропустить, чтобы не перегружать выступление подробностями». Правда, такой прием делать в </w:t>
      </w:r>
      <w:r w:rsidRPr="002732DE">
        <w:rPr>
          <w:i/>
          <w:sz w:val="26"/>
          <w:szCs w:val="26"/>
        </w:rPr>
        <w:t>начале</w:t>
      </w:r>
      <w:r w:rsidRPr="002732DE">
        <w:rPr>
          <w:sz w:val="26"/>
          <w:szCs w:val="26"/>
        </w:rPr>
        <w:t xml:space="preserve"> и в </w:t>
      </w:r>
      <w:r w:rsidRPr="002732DE">
        <w:rPr>
          <w:i/>
          <w:sz w:val="26"/>
          <w:szCs w:val="26"/>
        </w:rPr>
        <w:t>конце</w:t>
      </w:r>
      <w:r w:rsidRPr="002732DE">
        <w:rPr>
          <w:sz w:val="26"/>
          <w:szCs w:val="26"/>
        </w:rPr>
        <w:t xml:space="preserve"> презентации – рискованно, оптимальный вариант – в середине выступления.</w:t>
      </w:r>
    </w:p>
    <w:p w14:paraId="0C6E4035" w14:textId="77777777" w:rsidR="00B34E5F" w:rsidRPr="002732DE" w:rsidRDefault="00B34E5F" w:rsidP="00876E9A">
      <w:pPr>
        <w:ind w:firstLine="709"/>
        <w:jc w:val="both"/>
        <w:rPr>
          <w:sz w:val="26"/>
          <w:szCs w:val="26"/>
        </w:rPr>
      </w:pPr>
      <w:r w:rsidRPr="002732DE">
        <w:rPr>
          <w:sz w:val="26"/>
          <w:szCs w:val="26"/>
        </w:rPr>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14:paraId="7CA1EE04" w14:textId="77777777" w:rsidR="00B34E5F" w:rsidRPr="002732DE" w:rsidRDefault="00B34E5F" w:rsidP="00876E9A">
      <w:pPr>
        <w:ind w:firstLine="709"/>
        <w:jc w:val="both"/>
        <w:rPr>
          <w:sz w:val="26"/>
          <w:szCs w:val="26"/>
        </w:rPr>
      </w:pPr>
      <w:r w:rsidRPr="002732DE">
        <w:rPr>
          <w:sz w:val="26"/>
          <w:szCs w:val="26"/>
        </w:rPr>
        <w:t xml:space="preserve">Особо тщательно необходимо отнестись к </w:t>
      </w:r>
      <w:r w:rsidRPr="002732DE">
        <w:rPr>
          <w:b/>
          <w:i/>
          <w:sz w:val="26"/>
          <w:szCs w:val="26"/>
        </w:rPr>
        <w:t>оформлению презентации</w:t>
      </w:r>
      <w:r w:rsidRPr="002732DE">
        <w:rPr>
          <w:sz w:val="26"/>
          <w:szCs w:val="26"/>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14:paraId="6B351B91" w14:textId="77777777" w:rsidR="00B34E5F" w:rsidRPr="002732DE" w:rsidRDefault="00B34E5F" w:rsidP="00876E9A">
      <w:pPr>
        <w:ind w:firstLine="709"/>
        <w:jc w:val="both"/>
        <w:rPr>
          <w:rFonts w:eastAsia="Calibri"/>
          <w:sz w:val="26"/>
          <w:szCs w:val="26"/>
          <w:lang w:eastAsia="en-US"/>
        </w:rPr>
      </w:pPr>
      <w:r w:rsidRPr="002732DE">
        <w:rPr>
          <w:rFonts w:eastAsia="Calibri"/>
          <w:sz w:val="26"/>
          <w:szCs w:val="26"/>
          <w:lang w:eastAsia="en-US"/>
        </w:rPr>
        <w:t xml:space="preserve">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w:t>
      </w:r>
      <w:r w:rsidRPr="002732DE">
        <w:rPr>
          <w:rFonts w:eastAsia="Calibri"/>
          <w:color w:val="000000"/>
          <w:sz w:val="26"/>
          <w:szCs w:val="26"/>
          <w:lang w:eastAsia="en-US"/>
        </w:rPr>
        <w:t xml:space="preserve">звуковые эффекты в ходе демонстрации презентации. Наилучшими являются контрастные </w:t>
      </w:r>
      <w:r w:rsidRPr="002732DE">
        <w:rPr>
          <w:rFonts w:eastAsia="Calibri"/>
          <w:sz w:val="26"/>
          <w:szCs w:val="26"/>
          <w:lang w:eastAsia="en-US"/>
        </w:rPr>
        <w:t>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14:paraId="6F6F7D4A" w14:textId="77777777" w:rsidR="00B34E5F" w:rsidRPr="002732DE" w:rsidRDefault="00B34E5F" w:rsidP="00876E9A">
      <w:pPr>
        <w:ind w:firstLine="709"/>
        <w:jc w:val="both"/>
        <w:rPr>
          <w:rFonts w:eastAsia="Calibri"/>
          <w:sz w:val="26"/>
          <w:szCs w:val="26"/>
          <w:lang w:eastAsia="en-US"/>
        </w:rPr>
      </w:pPr>
      <w:r w:rsidRPr="002732DE">
        <w:rPr>
          <w:rFonts w:eastAsia="Calibri"/>
          <w:sz w:val="26"/>
          <w:szCs w:val="26"/>
          <w:lang w:eastAsia="en-US"/>
        </w:rPr>
        <w:lastRenderedPageBreak/>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w:t>
      </w:r>
      <w:r w:rsidRPr="002732DE">
        <w:rPr>
          <w:rFonts w:eastAsia="Calibri"/>
          <w:color w:val="000000"/>
          <w:sz w:val="26"/>
          <w:szCs w:val="26"/>
          <w:lang w:eastAsia="en-US"/>
        </w:rPr>
        <w:t xml:space="preserve">Желательно, чтобы на слайдах оставались поля, не менее </w:t>
      </w:r>
      <w:smartTag w:uri="urn:schemas-microsoft-com:office:smarttags" w:element="metricconverter">
        <w:smartTagPr>
          <w:attr w:name="ProductID" w:val="1 см"/>
        </w:smartTagPr>
        <w:r w:rsidRPr="002732DE">
          <w:rPr>
            <w:rFonts w:eastAsia="Calibri"/>
            <w:color w:val="000000"/>
            <w:sz w:val="26"/>
            <w:szCs w:val="26"/>
            <w:lang w:eastAsia="en-US"/>
          </w:rPr>
          <w:t>1 см</w:t>
        </w:r>
      </w:smartTag>
      <w:r w:rsidRPr="002732DE">
        <w:rPr>
          <w:rFonts w:eastAsia="Calibri"/>
          <w:color w:val="000000"/>
          <w:sz w:val="26"/>
          <w:szCs w:val="26"/>
          <w:lang w:eastAsia="en-US"/>
        </w:rPr>
        <w:t xml:space="preserve"> с каждой стороны. </w:t>
      </w:r>
      <w:r w:rsidRPr="002732DE">
        <w:rPr>
          <w:rFonts w:eastAsia="Calibri"/>
          <w:sz w:val="26"/>
          <w:szCs w:val="26"/>
          <w:lang w:eastAsia="en-US"/>
        </w:rPr>
        <w:t>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14:paraId="23266437" w14:textId="77777777" w:rsidR="00B34E5F" w:rsidRPr="002732DE" w:rsidRDefault="00B34E5F" w:rsidP="00876E9A">
      <w:pPr>
        <w:ind w:firstLine="709"/>
        <w:jc w:val="both"/>
        <w:rPr>
          <w:rFonts w:eastAsia="Calibri"/>
          <w:sz w:val="26"/>
          <w:szCs w:val="26"/>
          <w:lang w:eastAsia="en-US"/>
        </w:rPr>
      </w:pPr>
      <w:r w:rsidRPr="002732DE">
        <w:rPr>
          <w:rFonts w:eastAsia="Calibri"/>
          <w:sz w:val="26"/>
          <w:szCs w:val="26"/>
          <w:lang w:eastAsia="en-US"/>
        </w:rPr>
        <w:t xml:space="preserve">Диаграммы готовятся с использованием мастера диаграмм табличного процессора </w:t>
      </w:r>
      <w:proofErr w:type="spellStart"/>
      <w:r w:rsidRPr="002732DE">
        <w:rPr>
          <w:rFonts w:eastAsia="Calibri"/>
          <w:sz w:val="26"/>
          <w:szCs w:val="26"/>
          <w:lang w:val="en-US" w:eastAsia="en-US"/>
        </w:rPr>
        <w:t>MSExcel</w:t>
      </w:r>
      <w:proofErr w:type="spellEnd"/>
      <w:r w:rsidRPr="002732DE">
        <w:rPr>
          <w:rFonts w:eastAsia="Calibri"/>
          <w:sz w:val="26"/>
          <w:szCs w:val="26"/>
          <w:lang w:eastAsia="en-US"/>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2732DE">
        <w:rPr>
          <w:rFonts w:eastAsia="Calibri"/>
          <w:sz w:val="26"/>
          <w:szCs w:val="26"/>
          <w:lang w:val="en-US" w:eastAsia="en-US"/>
        </w:rPr>
        <w:t>MSOffice</w:t>
      </w:r>
      <w:r w:rsidRPr="002732DE">
        <w:rPr>
          <w:rFonts w:eastAsia="Calibri"/>
          <w:sz w:val="26"/>
          <w:szCs w:val="26"/>
          <w:lang w:eastAsia="en-US"/>
        </w:rPr>
        <w:t xml:space="preserve">.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w:t>
      </w:r>
      <w:r w:rsidRPr="002732DE">
        <w:rPr>
          <w:rFonts w:eastAsia="Calibri"/>
          <w:color w:val="000000"/>
          <w:sz w:val="26"/>
          <w:szCs w:val="26"/>
          <w:lang w:eastAsia="en-US"/>
        </w:rPr>
        <w:t>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14:paraId="12DF4DDA" w14:textId="77777777" w:rsidR="00B34E5F" w:rsidRPr="002732DE" w:rsidRDefault="00B34E5F" w:rsidP="00876E9A">
      <w:pPr>
        <w:ind w:firstLine="709"/>
        <w:jc w:val="both"/>
        <w:rPr>
          <w:rFonts w:eastAsia="Calibri"/>
          <w:sz w:val="26"/>
          <w:szCs w:val="26"/>
          <w:lang w:eastAsia="en-US"/>
        </w:rPr>
      </w:pPr>
      <w:r w:rsidRPr="002732DE">
        <w:rPr>
          <w:rFonts w:eastAsia="Calibri"/>
          <w:sz w:val="26"/>
          <w:szCs w:val="26"/>
          <w:lang w:eastAsia="en-US"/>
        </w:rPr>
        <w:t xml:space="preserve">Табличная информация вставляется в материалы как таблица текстового процессора </w:t>
      </w:r>
      <w:r w:rsidRPr="002732DE">
        <w:rPr>
          <w:rFonts w:eastAsia="Calibri"/>
          <w:sz w:val="26"/>
          <w:szCs w:val="26"/>
          <w:lang w:val="en-US" w:eastAsia="en-US"/>
        </w:rPr>
        <w:t>MSWord</w:t>
      </w:r>
      <w:r w:rsidRPr="002732DE">
        <w:rPr>
          <w:rFonts w:eastAsia="Calibri"/>
          <w:sz w:val="26"/>
          <w:szCs w:val="26"/>
          <w:lang w:eastAsia="en-US"/>
        </w:rPr>
        <w:t xml:space="preserve"> или табличного процессора </w:t>
      </w:r>
      <w:proofErr w:type="spellStart"/>
      <w:r w:rsidRPr="002732DE">
        <w:rPr>
          <w:rFonts w:eastAsia="Calibri"/>
          <w:sz w:val="26"/>
          <w:szCs w:val="26"/>
          <w:lang w:val="en-US" w:eastAsia="en-US"/>
        </w:rPr>
        <w:t>MSExcel</w:t>
      </w:r>
      <w:proofErr w:type="spellEnd"/>
      <w:r w:rsidRPr="002732DE">
        <w:rPr>
          <w:rFonts w:eastAsia="Calibri"/>
          <w:sz w:val="26"/>
          <w:szCs w:val="26"/>
          <w:lang w:eastAsia="en-US"/>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2732DE">
          <w:rPr>
            <w:rFonts w:eastAsia="Calibri"/>
            <w:sz w:val="26"/>
            <w:szCs w:val="26"/>
            <w:lang w:eastAsia="en-US"/>
          </w:rPr>
          <w:t xml:space="preserve">18 </w:t>
        </w:r>
        <w:proofErr w:type="spellStart"/>
        <w:r w:rsidRPr="002732DE">
          <w:rPr>
            <w:rFonts w:eastAsia="Calibri"/>
            <w:sz w:val="26"/>
            <w:szCs w:val="26"/>
            <w:lang w:val="en-US" w:eastAsia="en-US"/>
          </w:rPr>
          <w:t>pt</w:t>
        </w:r>
      </w:smartTag>
      <w:proofErr w:type="spellEnd"/>
      <w:r w:rsidRPr="002732DE">
        <w:rPr>
          <w:rFonts w:eastAsia="Calibri"/>
          <w:sz w:val="26"/>
          <w:szCs w:val="26"/>
          <w:lang w:eastAsia="en-US"/>
        </w:rPr>
        <w:t>. Таблицы и диаграммы размещаются на светлом или белом фоне.</w:t>
      </w:r>
    </w:p>
    <w:p w14:paraId="1BBA5CB2" w14:textId="77777777" w:rsidR="00B34E5F" w:rsidRPr="002732DE" w:rsidRDefault="00B34E5F" w:rsidP="00876E9A">
      <w:pPr>
        <w:ind w:firstLine="709"/>
        <w:jc w:val="both"/>
        <w:rPr>
          <w:color w:val="000000"/>
          <w:sz w:val="26"/>
          <w:szCs w:val="26"/>
        </w:rPr>
      </w:pPr>
      <w:r w:rsidRPr="002732DE">
        <w:rPr>
          <w:sz w:val="26"/>
          <w:szCs w:val="26"/>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14:paraId="5782CA7E" w14:textId="77777777" w:rsidR="00B34E5F" w:rsidRPr="002732DE" w:rsidRDefault="00B34E5F" w:rsidP="00876E9A">
      <w:pPr>
        <w:ind w:firstLine="709"/>
        <w:jc w:val="both"/>
        <w:rPr>
          <w:color w:val="000000"/>
          <w:sz w:val="26"/>
          <w:szCs w:val="26"/>
        </w:rPr>
      </w:pPr>
      <w:r w:rsidRPr="002732DE">
        <w:rPr>
          <w:color w:val="000000"/>
          <w:sz w:val="26"/>
          <w:szCs w:val="26"/>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же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14:paraId="4F9F1598" w14:textId="77777777" w:rsidR="00B34E5F" w:rsidRPr="002732DE" w:rsidRDefault="00B34E5F" w:rsidP="00876E9A">
      <w:pPr>
        <w:ind w:firstLine="709"/>
        <w:jc w:val="both"/>
        <w:rPr>
          <w:color w:val="000000"/>
          <w:sz w:val="26"/>
          <w:szCs w:val="26"/>
        </w:rPr>
      </w:pPr>
      <w:r w:rsidRPr="002732DE">
        <w:rPr>
          <w:color w:val="000000"/>
          <w:sz w:val="26"/>
          <w:szCs w:val="26"/>
        </w:rPr>
        <w:t xml:space="preserve">Для показа файл презентации необходимо сохранить в формате «Демонстрация </w:t>
      </w:r>
      <w:proofErr w:type="spellStart"/>
      <w:r w:rsidRPr="002732DE">
        <w:rPr>
          <w:color w:val="000000"/>
          <w:sz w:val="26"/>
          <w:szCs w:val="26"/>
        </w:rPr>
        <w:t>PowerPоint</w:t>
      </w:r>
      <w:proofErr w:type="spellEnd"/>
      <w:r w:rsidRPr="002732DE">
        <w:rPr>
          <w:color w:val="000000"/>
          <w:sz w:val="26"/>
          <w:szCs w:val="26"/>
        </w:rPr>
        <w:t xml:space="preserve">» (Файл — Сохранить как — Тип файла — Демонстрация </w:t>
      </w:r>
      <w:proofErr w:type="spellStart"/>
      <w:r w:rsidRPr="002732DE">
        <w:rPr>
          <w:color w:val="000000"/>
          <w:sz w:val="26"/>
          <w:szCs w:val="26"/>
        </w:rPr>
        <w:t>PowerPоint</w:t>
      </w:r>
      <w:proofErr w:type="spellEnd"/>
      <w:r w:rsidRPr="002732DE">
        <w:rPr>
          <w:color w:val="000000"/>
          <w:sz w:val="26"/>
          <w:szCs w:val="26"/>
        </w:rPr>
        <w:t>). В этом случае презентация автоматически открывается в режиме полноэкранного показа (</w:t>
      </w:r>
      <w:proofErr w:type="spellStart"/>
      <w:r w:rsidRPr="002732DE">
        <w:rPr>
          <w:color w:val="000000"/>
          <w:sz w:val="26"/>
          <w:szCs w:val="26"/>
        </w:rPr>
        <w:t>slideshow</w:t>
      </w:r>
      <w:proofErr w:type="spellEnd"/>
      <w:r w:rsidRPr="002732DE">
        <w:rPr>
          <w:color w:val="000000"/>
          <w:sz w:val="26"/>
          <w:szCs w:val="26"/>
        </w:rPr>
        <w:t xml:space="preserve">) и слушатели избавлены как от вида рабочего окна программы </w:t>
      </w:r>
      <w:proofErr w:type="spellStart"/>
      <w:r w:rsidRPr="002732DE">
        <w:rPr>
          <w:color w:val="000000"/>
          <w:sz w:val="26"/>
          <w:szCs w:val="26"/>
        </w:rPr>
        <w:t>PowerPoint</w:t>
      </w:r>
      <w:proofErr w:type="spellEnd"/>
      <w:r w:rsidRPr="002732DE">
        <w:rPr>
          <w:color w:val="000000"/>
          <w:sz w:val="26"/>
          <w:szCs w:val="26"/>
        </w:rPr>
        <w:t>, так и от потерь времени в начале показа презентации.</w:t>
      </w:r>
    </w:p>
    <w:p w14:paraId="250C4F8C" w14:textId="77777777" w:rsidR="00B34E5F" w:rsidRPr="002732DE" w:rsidRDefault="00B34E5F" w:rsidP="00876E9A">
      <w:pPr>
        <w:ind w:firstLine="709"/>
        <w:jc w:val="both"/>
        <w:rPr>
          <w:snapToGrid w:val="0"/>
          <w:sz w:val="26"/>
          <w:szCs w:val="26"/>
        </w:rPr>
      </w:pPr>
      <w:r w:rsidRPr="002732DE">
        <w:rPr>
          <w:snapToGrid w:val="0"/>
          <w:sz w:val="26"/>
          <w:szCs w:val="26"/>
        </w:rPr>
        <w:t>После подготовки презентации полезно проконтролировать себя вопросами:</w:t>
      </w:r>
    </w:p>
    <w:p w14:paraId="645473D7" w14:textId="77777777" w:rsidR="00B34E5F" w:rsidRPr="002732DE" w:rsidRDefault="00B34E5F" w:rsidP="00876E9A">
      <w:pPr>
        <w:numPr>
          <w:ilvl w:val="0"/>
          <w:numId w:val="23"/>
        </w:numPr>
        <w:tabs>
          <w:tab w:val="num" w:pos="338"/>
        </w:tabs>
        <w:ind w:left="0" w:firstLine="709"/>
        <w:jc w:val="both"/>
        <w:rPr>
          <w:rFonts w:eastAsia="Calibri"/>
          <w:sz w:val="26"/>
          <w:szCs w:val="26"/>
          <w:lang w:eastAsia="en-US"/>
        </w:rPr>
      </w:pPr>
      <w:r w:rsidRPr="002732DE">
        <w:rPr>
          <w:rFonts w:eastAsia="Calibri"/>
          <w:sz w:val="26"/>
          <w:szCs w:val="26"/>
          <w:lang w:eastAsia="en-US"/>
        </w:rPr>
        <w:t>удалось ли достичь конечной цели презентации (что удалось определить, объяснить, предложить или продемонстрировать с помощью нее?);</w:t>
      </w:r>
    </w:p>
    <w:p w14:paraId="16ECF1F9" w14:textId="77777777" w:rsidR="00B34E5F" w:rsidRPr="002732DE" w:rsidRDefault="00B34E5F" w:rsidP="00876E9A">
      <w:pPr>
        <w:numPr>
          <w:ilvl w:val="0"/>
          <w:numId w:val="23"/>
        </w:numPr>
        <w:ind w:left="0" w:firstLine="709"/>
        <w:jc w:val="both"/>
        <w:rPr>
          <w:rFonts w:eastAsia="Calibri"/>
          <w:sz w:val="26"/>
          <w:szCs w:val="26"/>
          <w:lang w:eastAsia="en-US"/>
        </w:rPr>
      </w:pPr>
      <w:r w:rsidRPr="002732DE">
        <w:rPr>
          <w:rFonts w:eastAsia="Calibri"/>
          <w:sz w:val="26"/>
          <w:szCs w:val="26"/>
          <w:lang w:eastAsia="en-US"/>
        </w:rPr>
        <w:lastRenderedPageBreak/>
        <w:t>к каким особенностям объекта презентации удалось привлечь внимание аудитории?</w:t>
      </w:r>
    </w:p>
    <w:p w14:paraId="1B0BA265" w14:textId="77777777" w:rsidR="00B34E5F" w:rsidRPr="002732DE" w:rsidRDefault="00B34E5F" w:rsidP="00876E9A">
      <w:pPr>
        <w:numPr>
          <w:ilvl w:val="0"/>
          <w:numId w:val="23"/>
        </w:numPr>
        <w:ind w:left="0" w:firstLine="709"/>
        <w:jc w:val="both"/>
        <w:rPr>
          <w:rFonts w:eastAsia="Calibri"/>
          <w:sz w:val="26"/>
          <w:szCs w:val="26"/>
          <w:lang w:eastAsia="en-US"/>
        </w:rPr>
      </w:pPr>
      <w:r w:rsidRPr="002732DE">
        <w:rPr>
          <w:rFonts w:eastAsia="Calibri"/>
          <w:sz w:val="26"/>
          <w:szCs w:val="26"/>
          <w:lang w:eastAsia="en-US"/>
        </w:rPr>
        <w:t xml:space="preserve">не отвлекает ли созданная презентация от устного выступления? </w:t>
      </w:r>
    </w:p>
    <w:p w14:paraId="5A077F1E" w14:textId="691FCACA" w:rsidR="00803847" w:rsidRDefault="00B34E5F" w:rsidP="00EF4A1E">
      <w:pPr>
        <w:snapToGrid w:val="0"/>
        <w:ind w:firstLine="709"/>
        <w:jc w:val="both"/>
        <w:rPr>
          <w:rFonts w:eastAsia="Calibri"/>
          <w:sz w:val="26"/>
          <w:szCs w:val="26"/>
          <w:lang w:eastAsia="en-US"/>
        </w:rPr>
      </w:pPr>
      <w:r w:rsidRPr="002732DE">
        <w:rPr>
          <w:rFonts w:eastAsia="Calibri"/>
          <w:sz w:val="26"/>
          <w:szCs w:val="26"/>
          <w:lang w:eastAsia="en-US"/>
        </w:rPr>
        <w:t>После подготовки презентации необходима репетиция выступления.</w:t>
      </w:r>
    </w:p>
    <w:p w14:paraId="7F0BDDBB" w14:textId="05465117" w:rsidR="00803847" w:rsidRDefault="00803847" w:rsidP="00B34E5F">
      <w:pPr>
        <w:snapToGrid w:val="0"/>
        <w:spacing w:line="276" w:lineRule="auto"/>
        <w:jc w:val="both"/>
        <w:rPr>
          <w:rFonts w:eastAsia="Calibri"/>
          <w:sz w:val="26"/>
          <w:szCs w:val="26"/>
          <w:lang w:eastAsia="en-US"/>
        </w:rPr>
      </w:pPr>
    </w:p>
    <w:p w14:paraId="3361353F" w14:textId="3B755259" w:rsidR="00B34E5F" w:rsidRPr="000517BA" w:rsidRDefault="00B34E5F" w:rsidP="00B34E5F">
      <w:pPr>
        <w:pStyle w:val="a7"/>
        <w:numPr>
          <w:ilvl w:val="0"/>
          <w:numId w:val="18"/>
        </w:numPr>
        <w:contextualSpacing/>
        <w:jc w:val="center"/>
        <w:rPr>
          <w:rFonts w:ascii="Times New Roman" w:hAnsi="Times New Roman" w:cs="Times New Roman"/>
          <w:bCs/>
          <w:sz w:val="26"/>
          <w:szCs w:val="26"/>
          <w:lang w:eastAsia="en-US"/>
        </w:rPr>
      </w:pPr>
      <w:r w:rsidRPr="000517BA">
        <w:rPr>
          <w:rFonts w:ascii="Times New Roman" w:hAnsi="Times New Roman" w:cs="Times New Roman"/>
          <w:b/>
          <w:sz w:val="26"/>
          <w:szCs w:val="26"/>
          <w:lang w:eastAsia="en-US"/>
        </w:rPr>
        <w:t>Критери</w:t>
      </w:r>
      <w:r w:rsidR="005573EB">
        <w:rPr>
          <w:rFonts w:ascii="Times New Roman" w:hAnsi="Times New Roman" w:cs="Times New Roman"/>
          <w:b/>
          <w:sz w:val="26"/>
          <w:szCs w:val="26"/>
          <w:lang w:eastAsia="en-US"/>
        </w:rPr>
        <w:t xml:space="preserve">и оценивания </w:t>
      </w:r>
      <w:r w:rsidRPr="000517BA">
        <w:rPr>
          <w:rFonts w:ascii="Times New Roman" w:hAnsi="Times New Roman" w:cs="Times New Roman"/>
          <w:b/>
          <w:sz w:val="26"/>
          <w:szCs w:val="26"/>
          <w:lang w:eastAsia="en-US"/>
        </w:rPr>
        <w:t xml:space="preserve"> </w:t>
      </w:r>
    </w:p>
    <w:tbl>
      <w:tblPr>
        <w:tblStyle w:val="21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938"/>
      </w:tblGrid>
      <w:tr w:rsidR="005573EB" w:rsidRPr="00821656" w14:paraId="03B2031F" w14:textId="77777777" w:rsidTr="00650C5A">
        <w:tc>
          <w:tcPr>
            <w:tcW w:w="7938" w:type="dxa"/>
          </w:tcPr>
          <w:p w14:paraId="7A5AAD29" w14:textId="77777777" w:rsidR="005573EB" w:rsidRPr="00821656" w:rsidRDefault="005573EB" w:rsidP="00650C5A">
            <w:pPr>
              <w:spacing w:line="360" w:lineRule="auto"/>
              <w:rPr>
                <w:color w:val="000000"/>
                <w:sz w:val="26"/>
                <w:szCs w:val="26"/>
                <w:lang w:bidi="ru-RU"/>
              </w:rPr>
            </w:pPr>
            <w:r w:rsidRPr="00821656">
              <w:rPr>
                <w:bCs/>
                <w:color w:val="000000"/>
                <w:sz w:val="26"/>
                <w:szCs w:val="26"/>
                <w:lang w:bidi="ru-RU"/>
              </w:rPr>
              <w:t>4.1. Критерии оценивания реферата</w:t>
            </w:r>
          </w:p>
        </w:tc>
      </w:tr>
    </w:tbl>
    <w:p w14:paraId="1146BCA9" w14:textId="77777777" w:rsidR="00B34E5F" w:rsidRPr="000517BA" w:rsidRDefault="00B34E5F" w:rsidP="00B34E5F">
      <w:pPr>
        <w:shd w:val="clear" w:color="auto" w:fill="FFFFFF"/>
        <w:tabs>
          <w:tab w:val="left" w:pos="5983"/>
        </w:tabs>
        <w:spacing w:line="276" w:lineRule="auto"/>
        <w:ind w:firstLine="720"/>
        <w:jc w:val="both"/>
        <w:rPr>
          <w:rFonts w:eastAsia="Calibri"/>
          <w:sz w:val="26"/>
          <w:szCs w:val="26"/>
          <w:lang w:eastAsia="en-US"/>
        </w:rPr>
      </w:pPr>
      <w:r w:rsidRPr="000517BA">
        <w:rPr>
          <w:rFonts w:eastAsia="Calibri"/>
          <w:color w:val="000000"/>
          <w:sz w:val="26"/>
          <w:szCs w:val="26"/>
          <w:lang w:eastAsia="en-US"/>
        </w:rPr>
        <w:t xml:space="preserve">Оценка "отлично" выставляется за </w:t>
      </w:r>
      <w:r w:rsidRPr="000517BA">
        <w:rPr>
          <w:rFonts w:eastAsia="Calibri"/>
          <w:sz w:val="26"/>
          <w:szCs w:val="26"/>
          <w:lang w:eastAsia="en-US"/>
        </w:rPr>
        <w:t>реферат</w:t>
      </w:r>
      <w:r w:rsidRPr="000517BA">
        <w:rPr>
          <w:rFonts w:eastAsia="Calibri"/>
          <w:color w:val="000000"/>
          <w:sz w:val="26"/>
          <w:szCs w:val="26"/>
          <w:lang w:eastAsia="en-US"/>
        </w:rPr>
        <w:t xml:space="preserve">, который носит исследовательский характер, содержит грамотно изложенный материал, с соответствующими обоснованными выводами. </w:t>
      </w:r>
    </w:p>
    <w:p w14:paraId="61C06095" w14:textId="77777777" w:rsidR="00B34E5F" w:rsidRPr="000517BA" w:rsidRDefault="00B34E5F" w:rsidP="00B34E5F">
      <w:pPr>
        <w:shd w:val="clear" w:color="auto" w:fill="FFFFFF"/>
        <w:tabs>
          <w:tab w:val="left" w:pos="5983"/>
        </w:tabs>
        <w:spacing w:line="276" w:lineRule="auto"/>
        <w:ind w:firstLine="720"/>
        <w:jc w:val="both"/>
        <w:rPr>
          <w:color w:val="000000"/>
          <w:sz w:val="26"/>
          <w:szCs w:val="26"/>
        </w:rPr>
      </w:pPr>
      <w:r w:rsidRPr="000517BA">
        <w:rPr>
          <w:color w:val="000000"/>
          <w:sz w:val="26"/>
          <w:szCs w:val="26"/>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14:paraId="2C460F05" w14:textId="77777777" w:rsidR="00B34E5F" w:rsidRPr="000517BA" w:rsidRDefault="00B34E5F" w:rsidP="00B34E5F">
      <w:pPr>
        <w:shd w:val="clear" w:color="auto" w:fill="FFFFFF"/>
        <w:spacing w:line="276" w:lineRule="auto"/>
        <w:ind w:firstLine="720"/>
        <w:jc w:val="both"/>
        <w:rPr>
          <w:rFonts w:eastAsia="Calibri"/>
          <w:sz w:val="26"/>
          <w:szCs w:val="26"/>
          <w:lang w:eastAsia="en-US"/>
        </w:rPr>
      </w:pPr>
      <w:r w:rsidRPr="000517BA">
        <w:rPr>
          <w:rFonts w:eastAsia="Calibri"/>
          <w:color w:val="000000"/>
          <w:sz w:val="26"/>
          <w:szCs w:val="26"/>
          <w:lang w:eastAsia="en-US"/>
        </w:rPr>
        <w:t xml:space="preserve">Оценка "удовлетворительно" выставляется за </w:t>
      </w:r>
      <w:r w:rsidRPr="000517BA">
        <w:rPr>
          <w:rFonts w:eastAsia="Calibri"/>
          <w:sz w:val="26"/>
          <w:szCs w:val="26"/>
          <w:lang w:eastAsia="en-US"/>
        </w:rPr>
        <w:t>реферат</w:t>
      </w:r>
      <w:r w:rsidRPr="000517BA">
        <w:rPr>
          <w:rFonts w:eastAsia="Calibri"/>
          <w:color w:val="000000"/>
          <w:sz w:val="26"/>
          <w:szCs w:val="26"/>
          <w:lang w:eastAsia="en-US"/>
        </w:rPr>
        <w:t>,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14:paraId="16BAF2F5" w14:textId="77777777" w:rsidR="00B34E5F" w:rsidRPr="000517BA" w:rsidRDefault="00B34E5F" w:rsidP="00B34E5F">
      <w:pPr>
        <w:shd w:val="clear" w:color="auto" w:fill="FFFFFF"/>
        <w:spacing w:line="276" w:lineRule="auto"/>
        <w:ind w:firstLine="720"/>
        <w:jc w:val="both"/>
        <w:rPr>
          <w:rFonts w:eastAsia="Calibri"/>
          <w:color w:val="000000"/>
          <w:sz w:val="26"/>
          <w:szCs w:val="26"/>
          <w:lang w:eastAsia="en-US"/>
        </w:rPr>
      </w:pPr>
      <w:r w:rsidRPr="000517BA">
        <w:rPr>
          <w:rFonts w:eastAsia="Calibri"/>
          <w:color w:val="000000"/>
          <w:sz w:val="26"/>
          <w:szCs w:val="26"/>
          <w:lang w:eastAsia="en-US"/>
        </w:rPr>
        <w:t xml:space="preserve">Оценка "неудовлетворительно" выставляется за </w:t>
      </w:r>
      <w:r w:rsidRPr="000517BA">
        <w:rPr>
          <w:rFonts w:eastAsia="Calibri"/>
          <w:sz w:val="26"/>
          <w:szCs w:val="26"/>
          <w:lang w:eastAsia="en-US"/>
        </w:rPr>
        <w:t>реферат</w:t>
      </w:r>
      <w:r w:rsidRPr="000517BA">
        <w:rPr>
          <w:rFonts w:eastAsia="Calibri"/>
          <w:color w:val="000000"/>
          <w:sz w:val="26"/>
          <w:szCs w:val="26"/>
          <w:lang w:eastAsia="en-US"/>
        </w:rPr>
        <w:t xml:space="preserve">,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14:paraId="1D076710" w14:textId="77777777" w:rsidR="00B34E5F" w:rsidRPr="000517BA" w:rsidRDefault="00B34E5F" w:rsidP="00B34E5F">
      <w:pPr>
        <w:spacing w:line="276" w:lineRule="auto"/>
        <w:ind w:firstLine="720"/>
        <w:jc w:val="both"/>
        <w:rPr>
          <w:rFonts w:eastAsia="Calibri"/>
          <w:sz w:val="26"/>
          <w:szCs w:val="26"/>
          <w:lang w:eastAsia="en-US"/>
        </w:rPr>
      </w:pPr>
      <w:r w:rsidRPr="000517BA">
        <w:rPr>
          <w:rFonts w:eastAsia="Calibri"/>
          <w:sz w:val="26"/>
          <w:szCs w:val="26"/>
          <w:lang w:eastAsia="en-US"/>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14:paraId="4009A448" w14:textId="77777777" w:rsidR="00B34E5F" w:rsidRPr="000517BA" w:rsidRDefault="00B34E5F" w:rsidP="00B34E5F">
      <w:pPr>
        <w:spacing w:line="276" w:lineRule="auto"/>
        <w:ind w:left="1276"/>
        <w:rPr>
          <w:rFonts w:eastAsia="Calibri"/>
          <w:bCs/>
          <w:sz w:val="26"/>
          <w:szCs w:val="26"/>
          <w:lang w:eastAsia="en-US"/>
        </w:rPr>
      </w:pPr>
    </w:p>
    <w:p w14:paraId="6B775E23" w14:textId="1DD4FB4E" w:rsidR="00DF22AB" w:rsidRPr="00DF22AB" w:rsidRDefault="00EF4A1E" w:rsidP="00DF22AB">
      <w:pPr>
        <w:widowControl w:val="0"/>
        <w:ind w:left="1276"/>
        <w:rPr>
          <w:rFonts w:eastAsia="Arial Unicode MS"/>
          <w:color w:val="000000"/>
          <w:sz w:val="26"/>
          <w:szCs w:val="26"/>
          <w:lang w:bidi="ru-RU"/>
        </w:rPr>
      </w:pPr>
      <w:r>
        <w:rPr>
          <w:rFonts w:eastAsia="Arial Unicode MS"/>
          <w:bCs/>
          <w:color w:val="000000"/>
          <w:sz w:val="26"/>
          <w:szCs w:val="26"/>
          <w:lang w:bidi="ru-RU"/>
        </w:rPr>
        <w:t>4</w:t>
      </w:r>
      <w:r w:rsidR="00DF22AB" w:rsidRPr="00DF22AB">
        <w:rPr>
          <w:rFonts w:eastAsia="Arial Unicode MS"/>
          <w:bCs/>
          <w:color w:val="000000"/>
          <w:sz w:val="26"/>
          <w:szCs w:val="26"/>
          <w:lang w:bidi="ru-RU"/>
        </w:rPr>
        <w:t>.2. Критерии оценивания подготовки сообщений</w:t>
      </w:r>
    </w:p>
    <w:p w14:paraId="4CF04555" w14:textId="394DEE4E" w:rsidR="00B34E5F" w:rsidRPr="000517BA" w:rsidRDefault="00B34E5F" w:rsidP="00B34E5F">
      <w:pPr>
        <w:spacing w:line="276" w:lineRule="auto"/>
        <w:rPr>
          <w:rFonts w:eastAsia="Calibri"/>
          <w:b/>
          <w:sz w:val="26"/>
          <w:szCs w:val="26"/>
          <w:lang w:eastAsia="en-US"/>
        </w:rPr>
      </w:pPr>
    </w:p>
    <w:tbl>
      <w:tblPr>
        <w:tblpPr w:leftFromText="180" w:rightFromText="18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32"/>
        <w:gridCol w:w="2745"/>
        <w:gridCol w:w="2939"/>
        <w:gridCol w:w="2083"/>
      </w:tblGrid>
      <w:tr w:rsidR="00B34E5F" w:rsidRPr="000517BA" w14:paraId="3CB04BA4" w14:textId="77777777" w:rsidTr="006A3452">
        <w:trPr>
          <w:trHeight w:val="765"/>
        </w:trPr>
        <w:tc>
          <w:tcPr>
            <w:tcW w:w="2032" w:type="dxa"/>
            <w:vMerge w:val="restart"/>
          </w:tcPr>
          <w:p w14:paraId="38A0AC4A" w14:textId="77777777" w:rsidR="00B34E5F" w:rsidRPr="000517BA" w:rsidRDefault="00B34E5F" w:rsidP="00EF4A1E">
            <w:pPr>
              <w:jc w:val="center"/>
              <w:rPr>
                <w:rFonts w:eastAsia="Calibri"/>
                <w:b/>
                <w:bCs/>
                <w:sz w:val="26"/>
                <w:szCs w:val="26"/>
                <w:lang w:eastAsia="en-US"/>
              </w:rPr>
            </w:pPr>
            <w:r w:rsidRPr="000517BA">
              <w:rPr>
                <w:rFonts w:eastAsia="Calibri"/>
                <w:b/>
                <w:bCs/>
                <w:sz w:val="26"/>
                <w:szCs w:val="26"/>
                <w:lang w:eastAsia="en-US"/>
              </w:rPr>
              <w:t>Критерии оценки</w:t>
            </w:r>
          </w:p>
        </w:tc>
        <w:tc>
          <w:tcPr>
            <w:tcW w:w="2745" w:type="dxa"/>
            <w:tcBorders>
              <w:bottom w:val="single" w:sz="4" w:space="0" w:color="auto"/>
            </w:tcBorders>
          </w:tcPr>
          <w:p w14:paraId="06FE67A1" w14:textId="77777777" w:rsidR="00B34E5F" w:rsidRPr="000517BA" w:rsidRDefault="00B34E5F" w:rsidP="00EF4A1E">
            <w:pPr>
              <w:jc w:val="center"/>
              <w:rPr>
                <w:rFonts w:eastAsia="Calibri"/>
                <w:b/>
                <w:bCs/>
                <w:sz w:val="26"/>
                <w:szCs w:val="26"/>
                <w:lang w:eastAsia="en-US"/>
              </w:rPr>
            </w:pPr>
            <w:r w:rsidRPr="000517BA">
              <w:rPr>
                <w:rFonts w:eastAsia="Calibri"/>
                <w:b/>
                <w:bCs/>
                <w:sz w:val="26"/>
                <w:szCs w:val="26"/>
                <w:lang w:eastAsia="en-US"/>
              </w:rPr>
              <w:t>Работа выполнена</w:t>
            </w:r>
          </w:p>
          <w:p w14:paraId="68DA4FAC" w14:textId="77777777" w:rsidR="00B34E5F" w:rsidRPr="000517BA" w:rsidRDefault="00B34E5F" w:rsidP="00EF4A1E">
            <w:pPr>
              <w:rPr>
                <w:rFonts w:eastAsia="Calibri"/>
                <w:b/>
                <w:bCs/>
                <w:sz w:val="26"/>
                <w:szCs w:val="26"/>
                <w:lang w:eastAsia="en-US"/>
              </w:rPr>
            </w:pPr>
          </w:p>
        </w:tc>
        <w:tc>
          <w:tcPr>
            <w:tcW w:w="2939" w:type="dxa"/>
            <w:tcBorders>
              <w:bottom w:val="single" w:sz="4" w:space="0" w:color="auto"/>
            </w:tcBorders>
          </w:tcPr>
          <w:p w14:paraId="1A2F5E91" w14:textId="77777777" w:rsidR="00B34E5F" w:rsidRPr="000517BA" w:rsidRDefault="00B34E5F" w:rsidP="00EF4A1E">
            <w:pPr>
              <w:jc w:val="center"/>
              <w:rPr>
                <w:rFonts w:eastAsia="Calibri"/>
                <w:b/>
                <w:bCs/>
                <w:sz w:val="26"/>
                <w:szCs w:val="26"/>
                <w:lang w:eastAsia="en-US"/>
              </w:rPr>
            </w:pPr>
            <w:r w:rsidRPr="000517BA">
              <w:rPr>
                <w:rFonts w:eastAsia="Calibri"/>
                <w:b/>
                <w:bCs/>
                <w:sz w:val="26"/>
                <w:szCs w:val="26"/>
                <w:lang w:eastAsia="en-US"/>
              </w:rPr>
              <w:t xml:space="preserve">Работа выполнена </w:t>
            </w:r>
            <w:r w:rsidRPr="000517BA">
              <w:rPr>
                <w:rFonts w:eastAsia="Calibri"/>
                <w:b/>
                <w:bCs/>
                <w:sz w:val="26"/>
                <w:szCs w:val="26"/>
                <w:lang w:eastAsia="en-US"/>
              </w:rPr>
              <w:br/>
              <w:t>не полностью</w:t>
            </w:r>
          </w:p>
        </w:tc>
        <w:tc>
          <w:tcPr>
            <w:tcW w:w="2083" w:type="dxa"/>
            <w:tcBorders>
              <w:bottom w:val="single" w:sz="4" w:space="0" w:color="auto"/>
            </w:tcBorders>
          </w:tcPr>
          <w:p w14:paraId="264B956D" w14:textId="77777777" w:rsidR="00B34E5F" w:rsidRPr="000517BA" w:rsidRDefault="00B34E5F" w:rsidP="00EF4A1E">
            <w:pPr>
              <w:jc w:val="center"/>
              <w:rPr>
                <w:rFonts w:eastAsia="Calibri"/>
                <w:b/>
                <w:bCs/>
                <w:sz w:val="26"/>
                <w:szCs w:val="26"/>
                <w:lang w:eastAsia="en-US"/>
              </w:rPr>
            </w:pPr>
            <w:r w:rsidRPr="000517BA">
              <w:rPr>
                <w:rFonts w:eastAsia="Calibri"/>
                <w:b/>
                <w:bCs/>
                <w:sz w:val="26"/>
                <w:szCs w:val="26"/>
                <w:lang w:eastAsia="en-US"/>
              </w:rPr>
              <w:t xml:space="preserve">Работа </w:t>
            </w:r>
            <w:r w:rsidRPr="000517BA">
              <w:rPr>
                <w:rFonts w:eastAsia="Calibri"/>
                <w:b/>
                <w:bCs/>
                <w:sz w:val="26"/>
                <w:szCs w:val="26"/>
                <w:lang w:eastAsia="en-US"/>
              </w:rPr>
              <w:br/>
              <w:t>не выполнена</w:t>
            </w:r>
          </w:p>
        </w:tc>
      </w:tr>
      <w:tr w:rsidR="00B34E5F" w:rsidRPr="000517BA" w14:paraId="0A37F2C2" w14:textId="77777777" w:rsidTr="006A3452">
        <w:trPr>
          <w:trHeight w:val="555"/>
        </w:trPr>
        <w:tc>
          <w:tcPr>
            <w:tcW w:w="2032" w:type="dxa"/>
            <w:vMerge/>
          </w:tcPr>
          <w:p w14:paraId="5252B2A3" w14:textId="77777777" w:rsidR="00B34E5F" w:rsidRPr="000517BA" w:rsidRDefault="00B34E5F" w:rsidP="00EF4A1E">
            <w:pPr>
              <w:jc w:val="center"/>
              <w:rPr>
                <w:rFonts w:eastAsia="Calibri"/>
                <w:b/>
                <w:bCs/>
                <w:sz w:val="26"/>
                <w:szCs w:val="26"/>
                <w:lang w:eastAsia="en-US"/>
              </w:rPr>
            </w:pPr>
          </w:p>
        </w:tc>
        <w:tc>
          <w:tcPr>
            <w:tcW w:w="2745" w:type="dxa"/>
            <w:tcBorders>
              <w:top w:val="single" w:sz="4" w:space="0" w:color="auto"/>
            </w:tcBorders>
          </w:tcPr>
          <w:p w14:paraId="499BEBCF" w14:textId="77777777" w:rsidR="00B34E5F" w:rsidRPr="000517BA" w:rsidRDefault="00B34E5F" w:rsidP="00EF4A1E">
            <w:pPr>
              <w:rPr>
                <w:rFonts w:eastAsia="Calibri"/>
                <w:b/>
                <w:bCs/>
                <w:sz w:val="26"/>
                <w:szCs w:val="26"/>
                <w:lang w:eastAsia="en-US"/>
              </w:rPr>
            </w:pPr>
            <w:r w:rsidRPr="000517BA">
              <w:rPr>
                <w:rFonts w:eastAsia="Calibri"/>
                <w:b/>
                <w:bCs/>
                <w:sz w:val="26"/>
                <w:szCs w:val="26"/>
                <w:lang w:eastAsia="en-US"/>
              </w:rPr>
              <w:t>Оценка «5»</w:t>
            </w:r>
          </w:p>
        </w:tc>
        <w:tc>
          <w:tcPr>
            <w:tcW w:w="2939" w:type="dxa"/>
            <w:tcBorders>
              <w:top w:val="single" w:sz="4" w:space="0" w:color="auto"/>
            </w:tcBorders>
          </w:tcPr>
          <w:p w14:paraId="7DB240CF" w14:textId="77777777" w:rsidR="00B34E5F" w:rsidRPr="000517BA" w:rsidRDefault="00B34E5F" w:rsidP="00EF4A1E">
            <w:pPr>
              <w:jc w:val="center"/>
              <w:rPr>
                <w:rFonts w:eastAsia="Calibri"/>
                <w:b/>
                <w:bCs/>
                <w:sz w:val="26"/>
                <w:szCs w:val="26"/>
                <w:lang w:eastAsia="en-US"/>
              </w:rPr>
            </w:pPr>
            <w:r w:rsidRPr="000517BA">
              <w:rPr>
                <w:rFonts w:eastAsia="Calibri"/>
                <w:b/>
                <w:bCs/>
                <w:sz w:val="26"/>
                <w:szCs w:val="26"/>
                <w:lang w:eastAsia="en-US"/>
              </w:rPr>
              <w:t>Оценка «3-4»</w:t>
            </w:r>
          </w:p>
        </w:tc>
        <w:tc>
          <w:tcPr>
            <w:tcW w:w="2083" w:type="dxa"/>
            <w:tcBorders>
              <w:top w:val="single" w:sz="4" w:space="0" w:color="auto"/>
            </w:tcBorders>
          </w:tcPr>
          <w:p w14:paraId="3A6D3285" w14:textId="77777777" w:rsidR="00B34E5F" w:rsidRPr="000517BA" w:rsidRDefault="00B34E5F" w:rsidP="00EF4A1E">
            <w:pPr>
              <w:jc w:val="center"/>
              <w:rPr>
                <w:rFonts w:eastAsia="Calibri"/>
                <w:b/>
                <w:bCs/>
                <w:sz w:val="26"/>
                <w:szCs w:val="26"/>
                <w:lang w:eastAsia="en-US"/>
              </w:rPr>
            </w:pPr>
            <w:r w:rsidRPr="000517BA">
              <w:rPr>
                <w:rFonts w:eastAsia="Calibri"/>
                <w:b/>
                <w:bCs/>
                <w:sz w:val="26"/>
                <w:szCs w:val="26"/>
                <w:lang w:eastAsia="en-US"/>
              </w:rPr>
              <w:t>Оценка «2»</w:t>
            </w:r>
          </w:p>
        </w:tc>
      </w:tr>
      <w:tr w:rsidR="00B34E5F" w:rsidRPr="000517BA" w14:paraId="3FB2FD80" w14:textId="77777777" w:rsidTr="006A3452">
        <w:tc>
          <w:tcPr>
            <w:tcW w:w="2032" w:type="dxa"/>
          </w:tcPr>
          <w:p w14:paraId="1F68B92C" w14:textId="77777777" w:rsidR="00B34E5F" w:rsidRPr="000517BA" w:rsidRDefault="00B34E5F" w:rsidP="00EF4A1E">
            <w:pPr>
              <w:rPr>
                <w:rFonts w:eastAsia="Calibri"/>
                <w:sz w:val="26"/>
                <w:szCs w:val="26"/>
                <w:lang w:eastAsia="en-US"/>
              </w:rPr>
            </w:pPr>
            <w:r w:rsidRPr="000517BA">
              <w:rPr>
                <w:rFonts w:eastAsia="Calibri"/>
                <w:sz w:val="26"/>
                <w:szCs w:val="26"/>
                <w:lang w:eastAsia="en-US"/>
              </w:rPr>
              <w:t>Соответствие представленной информации заданной теме</w:t>
            </w:r>
          </w:p>
        </w:tc>
        <w:tc>
          <w:tcPr>
            <w:tcW w:w="2745" w:type="dxa"/>
          </w:tcPr>
          <w:p w14:paraId="0F948569" w14:textId="77777777" w:rsidR="00B34E5F" w:rsidRPr="000517BA" w:rsidRDefault="00B34E5F" w:rsidP="00EF4A1E">
            <w:pPr>
              <w:rPr>
                <w:rFonts w:eastAsia="Calibri"/>
                <w:sz w:val="26"/>
                <w:szCs w:val="26"/>
                <w:lang w:eastAsia="en-US"/>
              </w:rPr>
            </w:pPr>
            <w:r w:rsidRPr="000517BA">
              <w:rPr>
                <w:rFonts w:eastAsia="Calibri"/>
                <w:sz w:val="26"/>
                <w:szCs w:val="26"/>
                <w:lang w:eastAsia="en-US"/>
              </w:rPr>
              <w:t xml:space="preserve">Содержание сообщения полностью соответствует заданной теме, </w:t>
            </w:r>
            <w:r w:rsidRPr="000517BA">
              <w:rPr>
                <w:rFonts w:eastAsia="Calibri"/>
                <w:sz w:val="26"/>
                <w:szCs w:val="26"/>
                <w:lang w:eastAsia="en-US"/>
              </w:rPr>
              <w:br/>
              <w:t>тема раскрыта полностью</w:t>
            </w:r>
          </w:p>
        </w:tc>
        <w:tc>
          <w:tcPr>
            <w:tcW w:w="2939" w:type="dxa"/>
          </w:tcPr>
          <w:p w14:paraId="4FCEB801" w14:textId="77777777" w:rsidR="00B34E5F" w:rsidRPr="000517BA" w:rsidRDefault="00B34E5F" w:rsidP="00EF4A1E">
            <w:pPr>
              <w:widowControl w:val="0"/>
              <w:numPr>
                <w:ilvl w:val="0"/>
                <w:numId w:val="28"/>
              </w:numPr>
              <w:autoSpaceDE w:val="0"/>
              <w:autoSpaceDN w:val="0"/>
              <w:adjustRightInd w:val="0"/>
              <w:ind w:left="0" w:hanging="199"/>
              <w:rPr>
                <w:rFonts w:eastAsia="Calibri"/>
                <w:sz w:val="26"/>
                <w:szCs w:val="26"/>
                <w:lang w:eastAsia="en-US"/>
              </w:rPr>
            </w:pPr>
            <w:r w:rsidRPr="000517BA">
              <w:rPr>
                <w:rFonts w:eastAsia="Calibri"/>
                <w:sz w:val="26"/>
                <w:szCs w:val="26"/>
                <w:lang w:eastAsia="en-US"/>
              </w:rPr>
              <w:t>Содержание сообщения соответствует заданной теме, но в тексте есть отклонения от темы или тема раскрыта не полностью.</w:t>
            </w:r>
          </w:p>
          <w:p w14:paraId="4875D44E" w14:textId="77777777" w:rsidR="00B34E5F" w:rsidRPr="000517BA" w:rsidRDefault="00B34E5F" w:rsidP="00EF4A1E">
            <w:pPr>
              <w:widowControl w:val="0"/>
              <w:numPr>
                <w:ilvl w:val="0"/>
                <w:numId w:val="28"/>
              </w:numPr>
              <w:autoSpaceDE w:val="0"/>
              <w:autoSpaceDN w:val="0"/>
              <w:adjustRightInd w:val="0"/>
              <w:ind w:left="0" w:hanging="199"/>
              <w:rPr>
                <w:rFonts w:eastAsia="Calibri"/>
                <w:sz w:val="26"/>
                <w:szCs w:val="26"/>
                <w:lang w:eastAsia="en-US"/>
              </w:rPr>
            </w:pPr>
            <w:r w:rsidRPr="000517BA">
              <w:rPr>
                <w:rFonts w:eastAsia="Calibri"/>
                <w:sz w:val="26"/>
                <w:szCs w:val="26"/>
                <w:lang w:eastAsia="en-US"/>
              </w:rPr>
              <w:t>Слишком краткий либо слишком пространный текст сообщения.</w:t>
            </w:r>
          </w:p>
        </w:tc>
        <w:tc>
          <w:tcPr>
            <w:tcW w:w="2083" w:type="dxa"/>
            <w:vMerge w:val="restart"/>
          </w:tcPr>
          <w:p w14:paraId="6B5E9B49" w14:textId="77777777" w:rsidR="00B34E5F" w:rsidRPr="000517BA" w:rsidRDefault="00B34E5F" w:rsidP="00EF4A1E">
            <w:pPr>
              <w:widowControl w:val="0"/>
              <w:numPr>
                <w:ilvl w:val="0"/>
                <w:numId w:val="28"/>
              </w:numPr>
              <w:autoSpaceDE w:val="0"/>
              <w:autoSpaceDN w:val="0"/>
              <w:adjustRightInd w:val="0"/>
              <w:ind w:left="0" w:hanging="199"/>
              <w:rPr>
                <w:rFonts w:eastAsia="Calibri"/>
                <w:sz w:val="26"/>
                <w:szCs w:val="26"/>
                <w:lang w:eastAsia="en-US"/>
              </w:rPr>
            </w:pPr>
            <w:r w:rsidRPr="000517BA">
              <w:rPr>
                <w:rFonts w:eastAsia="Calibri"/>
                <w:sz w:val="26"/>
                <w:szCs w:val="26"/>
                <w:lang w:eastAsia="en-US"/>
              </w:rPr>
              <w:t>Обучающийся работу не выполнил вовсе.</w:t>
            </w:r>
          </w:p>
          <w:p w14:paraId="27782F64" w14:textId="77777777" w:rsidR="00B34E5F" w:rsidRPr="000517BA" w:rsidRDefault="00B34E5F" w:rsidP="00EF4A1E">
            <w:pPr>
              <w:widowControl w:val="0"/>
              <w:numPr>
                <w:ilvl w:val="0"/>
                <w:numId w:val="28"/>
              </w:numPr>
              <w:autoSpaceDE w:val="0"/>
              <w:autoSpaceDN w:val="0"/>
              <w:adjustRightInd w:val="0"/>
              <w:ind w:left="0" w:hanging="199"/>
              <w:rPr>
                <w:rFonts w:eastAsia="Calibri"/>
                <w:sz w:val="26"/>
                <w:szCs w:val="26"/>
                <w:lang w:eastAsia="en-US"/>
              </w:rPr>
            </w:pPr>
            <w:r w:rsidRPr="000517BA">
              <w:rPr>
                <w:rFonts w:eastAsia="Calibri"/>
                <w:sz w:val="26"/>
                <w:szCs w:val="26"/>
                <w:lang w:eastAsia="en-US"/>
              </w:rPr>
              <w:t>Содержание сообщения не соответствует заданной теме, тема не раскрыта.</w:t>
            </w:r>
          </w:p>
          <w:p w14:paraId="48BECA26" w14:textId="77777777" w:rsidR="00B34E5F" w:rsidRPr="000517BA" w:rsidRDefault="00B34E5F" w:rsidP="00EF4A1E">
            <w:pPr>
              <w:widowControl w:val="0"/>
              <w:autoSpaceDE w:val="0"/>
              <w:autoSpaceDN w:val="0"/>
              <w:adjustRightInd w:val="0"/>
              <w:rPr>
                <w:rFonts w:eastAsia="Calibri"/>
                <w:sz w:val="26"/>
                <w:szCs w:val="26"/>
                <w:lang w:eastAsia="en-US"/>
              </w:rPr>
            </w:pPr>
          </w:p>
          <w:p w14:paraId="5A5DDDD5" w14:textId="77777777" w:rsidR="00B34E5F" w:rsidRPr="000517BA" w:rsidRDefault="00B34E5F" w:rsidP="00EF4A1E">
            <w:pPr>
              <w:widowControl w:val="0"/>
              <w:numPr>
                <w:ilvl w:val="0"/>
                <w:numId w:val="28"/>
              </w:numPr>
              <w:autoSpaceDE w:val="0"/>
              <w:autoSpaceDN w:val="0"/>
              <w:adjustRightInd w:val="0"/>
              <w:ind w:left="0" w:hanging="199"/>
              <w:rPr>
                <w:rFonts w:eastAsia="Calibri"/>
                <w:sz w:val="26"/>
                <w:szCs w:val="26"/>
                <w:lang w:eastAsia="en-US"/>
              </w:rPr>
            </w:pPr>
            <w:r w:rsidRPr="000517BA">
              <w:rPr>
                <w:rFonts w:eastAsia="Calibri"/>
                <w:sz w:val="26"/>
                <w:szCs w:val="26"/>
                <w:lang w:eastAsia="en-US"/>
              </w:rPr>
              <w:t>Отчет выполнен и оформлен небрежно, без соблюдения установленных требований.</w:t>
            </w:r>
          </w:p>
          <w:p w14:paraId="5E141FE6" w14:textId="77777777" w:rsidR="00B34E5F" w:rsidRPr="000517BA" w:rsidRDefault="00B34E5F" w:rsidP="00EF4A1E">
            <w:pPr>
              <w:widowControl w:val="0"/>
              <w:autoSpaceDE w:val="0"/>
              <w:autoSpaceDN w:val="0"/>
              <w:adjustRightInd w:val="0"/>
              <w:rPr>
                <w:rFonts w:eastAsia="Calibri"/>
                <w:sz w:val="26"/>
                <w:szCs w:val="26"/>
                <w:lang w:eastAsia="en-US"/>
              </w:rPr>
            </w:pPr>
          </w:p>
          <w:p w14:paraId="4518AD7F" w14:textId="77777777" w:rsidR="00B34E5F" w:rsidRPr="000517BA" w:rsidRDefault="00B34E5F" w:rsidP="00EF4A1E">
            <w:pPr>
              <w:widowControl w:val="0"/>
              <w:autoSpaceDE w:val="0"/>
              <w:autoSpaceDN w:val="0"/>
              <w:adjustRightInd w:val="0"/>
              <w:rPr>
                <w:rFonts w:eastAsia="Calibri"/>
                <w:sz w:val="26"/>
                <w:szCs w:val="26"/>
                <w:lang w:eastAsia="en-US"/>
              </w:rPr>
            </w:pPr>
          </w:p>
          <w:p w14:paraId="5EC4AD0A" w14:textId="77777777" w:rsidR="00B34E5F" w:rsidRPr="000517BA" w:rsidRDefault="00B34E5F" w:rsidP="00EF4A1E">
            <w:pPr>
              <w:widowControl w:val="0"/>
              <w:autoSpaceDE w:val="0"/>
              <w:autoSpaceDN w:val="0"/>
              <w:adjustRightInd w:val="0"/>
              <w:rPr>
                <w:rFonts w:eastAsia="Calibri"/>
                <w:sz w:val="26"/>
                <w:szCs w:val="26"/>
                <w:lang w:eastAsia="en-US"/>
              </w:rPr>
            </w:pPr>
          </w:p>
          <w:p w14:paraId="3A2F328C" w14:textId="77777777" w:rsidR="00B34E5F" w:rsidRPr="000517BA" w:rsidRDefault="00B34E5F" w:rsidP="00EF4A1E">
            <w:pPr>
              <w:widowControl w:val="0"/>
              <w:autoSpaceDE w:val="0"/>
              <w:autoSpaceDN w:val="0"/>
              <w:adjustRightInd w:val="0"/>
              <w:rPr>
                <w:rFonts w:eastAsia="Calibri"/>
                <w:sz w:val="26"/>
                <w:szCs w:val="26"/>
                <w:lang w:eastAsia="en-US"/>
              </w:rPr>
            </w:pPr>
            <w:r w:rsidRPr="000517BA">
              <w:rPr>
                <w:rFonts w:eastAsia="Calibri"/>
                <w:sz w:val="26"/>
                <w:szCs w:val="26"/>
                <w:lang w:eastAsia="en-US"/>
              </w:rPr>
              <w:t>Объем текста сообщения значительно превышает регламент. </w:t>
            </w:r>
          </w:p>
        </w:tc>
      </w:tr>
      <w:tr w:rsidR="00B34E5F" w:rsidRPr="000517BA" w14:paraId="24F33279" w14:textId="77777777" w:rsidTr="006A3452">
        <w:tc>
          <w:tcPr>
            <w:tcW w:w="2032" w:type="dxa"/>
          </w:tcPr>
          <w:p w14:paraId="50B3ECC5" w14:textId="77777777" w:rsidR="00B34E5F" w:rsidRPr="000517BA" w:rsidRDefault="00B34E5F" w:rsidP="00EF4A1E">
            <w:pPr>
              <w:rPr>
                <w:rFonts w:eastAsia="Calibri"/>
                <w:sz w:val="26"/>
                <w:szCs w:val="26"/>
                <w:lang w:eastAsia="en-US"/>
              </w:rPr>
            </w:pPr>
            <w:r w:rsidRPr="000517BA">
              <w:rPr>
                <w:rFonts w:eastAsia="Calibri"/>
                <w:sz w:val="26"/>
                <w:szCs w:val="26"/>
                <w:lang w:eastAsia="en-US"/>
              </w:rPr>
              <w:lastRenderedPageBreak/>
              <w:t xml:space="preserve">Характер и стиль изложения материала сообщения </w:t>
            </w:r>
          </w:p>
        </w:tc>
        <w:tc>
          <w:tcPr>
            <w:tcW w:w="2745" w:type="dxa"/>
          </w:tcPr>
          <w:p w14:paraId="218F102B" w14:textId="77777777" w:rsidR="00B34E5F" w:rsidRPr="000517BA" w:rsidRDefault="00B34E5F" w:rsidP="00EF4A1E">
            <w:pPr>
              <w:widowControl w:val="0"/>
              <w:numPr>
                <w:ilvl w:val="0"/>
                <w:numId w:val="28"/>
              </w:numPr>
              <w:autoSpaceDE w:val="0"/>
              <w:autoSpaceDN w:val="0"/>
              <w:adjustRightInd w:val="0"/>
              <w:ind w:left="0" w:hanging="199"/>
              <w:rPr>
                <w:rFonts w:eastAsia="Calibri"/>
                <w:sz w:val="26"/>
                <w:szCs w:val="26"/>
                <w:lang w:eastAsia="en-US"/>
              </w:rPr>
            </w:pPr>
            <w:r w:rsidRPr="000517BA">
              <w:rPr>
                <w:rFonts w:eastAsia="Calibri"/>
                <w:sz w:val="26"/>
                <w:szCs w:val="26"/>
                <w:lang w:eastAsia="en-US"/>
              </w:rPr>
              <w:t>Материал  в сообщении излагается логично, по плану;</w:t>
            </w:r>
          </w:p>
          <w:p w14:paraId="086C09DB" w14:textId="77777777" w:rsidR="00B34E5F" w:rsidRPr="000517BA" w:rsidRDefault="00B34E5F" w:rsidP="00EF4A1E">
            <w:pPr>
              <w:widowControl w:val="0"/>
              <w:numPr>
                <w:ilvl w:val="0"/>
                <w:numId w:val="28"/>
              </w:numPr>
              <w:autoSpaceDE w:val="0"/>
              <w:autoSpaceDN w:val="0"/>
              <w:adjustRightInd w:val="0"/>
              <w:ind w:left="0" w:hanging="199"/>
              <w:rPr>
                <w:rFonts w:eastAsia="Calibri"/>
                <w:sz w:val="26"/>
                <w:szCs w:val="26"/>
                <w:lang w:eastAsia="en-US"/>
              </w:rPr>
            </w:pPr>
            <w:r w:rsidRPr="000517BA">
              <w:rPr>
                <w:rFonts w:eastAsia="Calibri"/>
                <w:sz w:val="26"/>
                <w:szCs w:val="26"/>
                <w:lang w:eastAsia="en-US"/>
              </w:rPr>
              <w:t>В содержании используются термины по изучаемой теме;</w:t>
            </w:r>
          </w:p>
          <w:p w14:paraId="33C2CDEF" w14:textId="77777777" w:rsidR="00B34E5F" w:rsidRPr="000517BA" w:rsidRDefault="00B34E5F" w:rsidP="00EF4A1E">
            <w:pPr>
              <w:widowControl w:val="0"/>
              <w:numPr>
                <w:ilvl w:val="0"/>
                <w:numId w:val="28"/>
              </w:numPr>
              <w:autoSpaceDE w:val="0"/>
              <w:autoSpaceDN w:val="0"/>
              <w:adjustRightInd w:val="0"/>
              <w:ind w:left="0" w:hanging="199"/>
              <w:rPr>
                <w:rFonts w:eastAsia="Calibri"/>
                <w:sz w:val="26"/>
                <w:szCs w:val="26"/>
                <w:lang w:eastAsia="en-US"/>
              </w:rPr>
            </w:pPr>
            <w:r w:rsidRPr="000517BA">
              <w:rPr>
                <w:rFonts w:eastAsia="Calibri"/>
                <w:sz w:val="26"/>
                <w:szCs w:val="26"/>
                <w:lang w:eastAsia="en-US"/>
              </w:rPr>
              <w:t xml:space="preserve">Произношение и объяснение терминов сообщения не вызывает у обучающегося затруднений </w:t>
            </w:r>
          </w:p>
        </w:tc>
        <w:tc>
          <w:tcPr>
            <w:tcW w:w="2939" w:type="dxa"/>
          </w:tcPr>
          <w:p w14:paraId="53630637" w14:textId="77777777" w:rsidR="00B34E5F" w:rsidRPr="000517BA" w:rsidRDefault="00B34E5F" w:rsidP="00EF4A1E">
            <w:pPr>
              <w:widowControl w:val="0"/>
              <w:numPr>
                <w:ilvl w:val="0"/>
                <w:numId w:val="28"/>
              </w:numPr>
              <w:autoSpaceDE w:val="0"/>
              <w:autoSpaceDN w:val="0"/>
              <w:adjustRightInd w:val="0"/>
              <w:ind w:left="0" w:hanging="199"/>
              <w:rPr>
                <w:rFonts w:eastAsia="Calibri"/>
                <w:sz w:val="26"/>
                <w:szCs w:val="26"/>
                <w:lang w:eastAsia="en-US"/>
              </w:rPr>
            </w:pPr>
            <w:r w:rsidRPr="000517BA">
              <w:rPr>
                <w:rFonts w:eastAsia="Calibri"/>
                <w:sz w:val="26"/>
                <w:szCs w:val="26"/>
                <w:lang w:eastAsia="en-US"/>
              </w:rPr>
              <w:t>Материал  в сообщении не имеет четкой логики изложения (не по плану).</w:t>
            </w:r>
          </w:p>
          <w:p w14:paraId="18F25542" w14:textId="77777777" w:rsidR="00B34E5F" w:rsidRPr="000517BA" w:rsidRDefault="00B34E5F" w:rsidP="00EF4A1E">
            <w:pPr>
              <w:widowControl w:val="0"/>
              <w:numPr>
                <w:ilvl w:val="0"/>
                <w:numId w:val="28"/>
              </w:numPr>
              <w:autoSpaceDE w:val="0"/>
              <w:autoSpaceDN w:val="0"/>
              <w:adjustRightInd w:val="0"/>
              <w:ind w:left="0" w:hanging="199"/>
              <w:rPr>
                <w:rFonts w:eastAsia="Calibri"/>
                <w:sz w:val="26"/>
                <w:szCs w:val="26"/>
                <w:lang w:eastAsia="en-US"/>
              </w:rPr>
            </w:pPr>
            <w:r w:rsidRPr="000517BA">
              <w:rPr>
                <w:rFonts w:eastAsia="Calibri"/>
                <w:sz w:val="26"/>
                <w:szCs w:val="26"/>
                <w:lang w:eastAsia="en-US"/>
              </w:rPr>
              <w:t>В содержании не используются термины по изучаемой теме, либо их недостаточно для раскрытия темы.</w:t>
            </w:r>
          </w:p>
          <w:p w14:paraId="23BD8052" w14:textId="77777777" w:rsidR="00B34E5F" w:rsidRPr="000517BA" w:rsidRDefault="00B34E5F" w:rsidP="00EF4A1E">
            <w:pPr>
              <w:widowControl w:val="0"/>
              <w:numPr>
                <w:ilvl w:val="0"/>
                <w:numId w:val="28"/>
              </w:numPr>
              <w:autoSpaceDE w:val="0"/>
              <w:autoSpaceDN w:val="0"/>
              <w:adjustRightInd w:val="0"/>
              <w:ind w:left="0" w:hanging="199"/>
              <w:rPr>
                <w:rFonts w:eastAsia="Calibri"/>
                <w:sz w:val="26"/>
                <w:szCs w:val="26"/>
                <w:lang w:eastAsia="en-US"/>
              </w:rPr>
            </w:pPr>
            <w:r w:rsidRPr="000517BA">
              <w:rPr>
                <w:rFonts w:eastAsia="Calibri"/>
                <w:sz w:val="26"/>
                <w:szCs w:val="26"/>
                <w:lang w:eastAsia="en-US"/>
              </w:rPr>
              <w:t>Произношение и объяснение терминов вызывает  затруднения.</w:t>
            </w:r>
          </w:p>
        </w:tc>
        <w:tc>
          <w:tcPr>
            <w:tcW w:w="2083" w:type="dxa"/>
            <w:vMerge/>
          </w:tcPr>
          <w:p w14:paraId="37F09E3C" w14:textId="77777777" w:rsidR="00B34E5F" w:rsidRPr="000517BA" w:rsidRDefault="00B34E5F" w:rsidP="00EF4A1E">
            <w:pPr>
              <w:rPr>
                <w:rFonts w:eastAsia="Calibri"/>
                <w:sz w:val="26"/>
                <w:szCs w:val="26"/>
                <w:lang w:eastAsia="en-US"/>
              </w:rPr>
            </w:pPr>
          </w:p>
        </w:tc>
      </w:tr>
      <w:tr w:rsidR="00B34E5F" w:rsidRPr="000517BA" w14:paraId="639F500F" w14:textId="77777777" w:rsidTr="006A3452">
        <w:tc>
          <w:tcPr>
            <w:tcW w:w="2032" w:type="dxa"/>
          </w:tcPr>
          <w:p w14:paraId="20E41B29" w14:textId="77777777" w:rsidR="00B34E5F" w:rsidRPr="000517BA" w:rsidRDefault="00B34E5F" w:rsidP="00EF4A1E">
            <w:pPr>
              <w:widowControl w:val="0"/>
              <w:autoSpaceDE w:val="0"/>
              <w:autoSpaceDN w:val="0"/>
              <w:adjustRightInd w:val="0"/>
              <w:rPr>
                <w:rFonts w:eastAsia="Calibri"/>
                <w:sz w:val="26"/>
                <w:szCs w:val="26"/>
                <w:lang w:eastAsia="en-US"/>
              </w:rPr>
            </w:pPr>
            <w:r w:rsidRPr="000517BA">
              <w:rPr>
                <w:rFonts w:eastAsia="Calibri"/>
                <w:sz w:val="26"/>
                <w:szCs w:val="26"/>
                <w:lang w:eastAsia="en-US"/>
              </w:rPr>
              <w:t>Правильность оформления</w:t>
            </w:r>
          </w:p>
        </w:tc>
        <w:tc>
          <w:tcPr>
            <w:tcW w:w="2745" w:type="dxa"/>
          </w:tcPr>
          <w:p w14:paraId="69F2A725" w14:textId="77777777" w:rsidR="00B34E5F" w:rsidRPr="000517BA" w:rsidRDefault="00B34E5F" w:rsidP="00EF4A1E">
            <w:pPr>
              <w:widowControl w:val="0"/>
              <w:numPr>
                <w:ilvl w:val="0"/>
                <w:numId w:val="28"/>
              </w:numPr>
              <w:autoSpaceDE w:val="0"/>
              <w:autoSpaceDN w:val="0"/>
              <w:adjustRightInd w:val="0"/>
              <w:ind w:left="0" w:hanging="199"/>
              <w:rPr>
                <w:rFonts w:eastAsia="Calibri"/>
                <w:sz w:val="26"/>
                <w:szCs w:val="26"/>
                <w:lang w:eastAsia="en-US"/>
              </w:rPr>
            </w:pPr>
            <w:r w:rsidRPr="000517BA">
              <w:rPr>
                <w:rFonts w:eastAsia="Calibri"/>
                <w:sz w:val="26"/>
                <w:szCs w:val="26"/>
                <w:lang w:eastAsia="en-US"/>
              </w:rPr>
              <w:t>Текст сообщения оформлен аккуратно и точно в соответствии с правилами оформления.</w:t>
            </w:r>
          </w:p>
          <w:p w14:paraId="1D031993" w14:textId="77777777" w:rsidR="00B34E5F" w:rsidRPr="000517BA" w:rsidRDefault="00B34E5F" w:rsidP="00EF4A1E">
            <w:pPr>
              <w:widowControl w:val="0"/>
              <w:numPr>
                <w:ilvl w:val="0"/>
                <w:numId w:val="28"/>
              </w:numPr>
              <w:autoSpaceDE w:val="0"/>
              <w:autoSpaceDN w:val="0"/>
              <w:adjustRightInd w:val="0"/>
              <w:ind w:left="0" w:hanging="199"/>
              <w:rPr>
                <w:rFonts w:eastAsia="Calibri"/>
                <w:sz w:val="26"/>
                <w:szCs w:val="26"/>
                <w:lang w:eastAsia="en-US"/>
              </w:rPr>
            </w:pPr>
            <w:r w:rsidRPr="000517BA">
              <w:rPr>
                <w:rFonts w:eastAsia="Calibri"/>
                <w:sz w:val="26"/>
                <w:szCs w:val="26"/>
                <w:lang w:eastAsia="en-US"/>
              </w:rPr>
              <w:t xml:space="preserve">Объем текста сообщения соответствует регламенту. </w:t>
            </w:r>
          </w:p>
        </w:tc>
        <w:tc>
          <w:tcPr>
            <w:tcW w:w="2939" w:type="dxa"/>
          </w:tcPr>
          <w:p w14:paraId="1AF8DBCB" w14:textId="77777777" w:rsidR="00B34E5F" w:rsidRPr="000517BA" w:rsidRDefault="00B34E5F" w:rsidP="00EF4A1E">
            <w:pPr>
              <w:widowControl w:val="0"/>
              <w:numPr>
                <w:ilvl w:val="0"/>
                <w:numId w:val="28"/>
              </w:numPr>
              <w:autoSpaceDE w:val="0"/>
              <w:autoSpaceDN w:val="0"/>
              <w:adjustRightInd w:val="0"/>
              <w:ind w:left="0" w:hanging="199"/>
              <w:rPr>
                <w:rFonts w:eastAsia="Calibri"/>
                <w:sz w:val="26"/>
                <w:szCs w:val="26"/>
                <w:lang w:eastAsia="en-US"/>
              </w:rPr>
            </w:pPr>
            <w:r w:rsidRPr="000517BA">
              <w:rPr>
                <w:rFonts w:eastAsia="Calibri"/>
                <w:sz w:val="26"/>
                <w:szCs w:val="26"/>
                <w:lang w:eastAsia="en-US"/>
              </w:rPr>
              <w:t>Текст сообщения оформлен недостаточно аккуратно.</w:t>
            </w:r>
          </w:p>
          <w:p w14:paraId="5814C7D9" w14:textId="77777777" w:rsidR="00B34E5F" w:rsidRPr="000517BA" w:rsidRDefault="00B34E5F" w:rsidP="00EF4A1E">
            <w:pPr>
              <w:widowControl w:val="0"/>
              <w:numPr>
                <w:ilvl w:val="0"/>
                <w:numId w:val="28"/>
              </w:numPr>
              <w:autoSpaceDE w:val="0"/>
              <w:autoSpaceDN w:val="0"/>
              <w:adjustRightInd w:val="0"/>
              <w:ind w:left="0" w:hanging="199"/>
              <w:rPr>
                <w:rFonts w:eastAsia="Calibri"/>
                <w:sz w:val="26"/>
                <w:szCs w:val="26"/>
                <w:lang w:eastAsia="en-US"/>
              </w:rPr>
            </w:pPr>
            <w:r w:rsidRPr="000517BA">
              <w:rPr>
                <w:rFonts w:eastAsia="Calibri"/>
                <w:sz w:val="26"/>
                <w:szCs w:val="26"/>
                <w:lang w:eastAsia="en-US"/>
              </w:rPr>
              <w:t xml:space="preserve"> Присутствуют неточности в оформлении.</w:t>
            </w:r>
          </w:p>
          <w:p w14:paraId="3043A627" w14:textId="77777777" w:rsidR="00B34E5F" w:rsidRPr="000517BA" w:rsidRDefault="00B34E5F" w:rsidP="00EF4A1E">
            <w:pPr>
              <w:widowControl w:val="0"/>
              <w:numPr>
                <w:ilvl w:val="0"/>
                <w:numId w:val="28"/>
              </w:numPr>
              <w:autoSpaceDE w:val="0"/>
              <w:autoSpaceDN w:val="0"/>
              <w:adjustRightInd w:val="0"/>
              <w:ind w:left="0" w:hanging="199"/>
              <w:rPr>
                <w:rFonts w:eastAsia="Calibri"/>
                <w:sz w:val="26"/>
                <w:szCs w:val="26"/>
                <w:lang w:eastAsia="en-US"/>
              </w:rPr>
            </w:pPr>
            <w:r w:rsidRPr="000517BA">
              <w:rPr>
                <w:rFonts w:eastAsia="Calibri"/>
                <w:sz w:val="26"/>
                <w:szCs w:val="26"/>
                <w:lang w:eastAsia="en-US"/>
              </w:rPr>
              <w:t>Объем текста сообщения не соответствует регламенту.</w:t>
            </w:r>
          </w:p>
        </w:tc>
        <w:tc>
          <w:tcPr>
            <w:tcW w:w="2083" w:type="dxa"/>
            <w:vMerge/>
          </w:tcPr>
          <w:p w14:paraId="2E49E33C" w14:textId="77777777" w:rsidR="00B34E5F" w:rsidRPr="000517BA" w:rsidRDefault="00B34E5F" w:rsidP="00EF4A1E">
            <w:pPr>
              <w:widowControl w:val="0"/>
              <w:numPr>
                <w:ilvl w:val="0"/>
                <w:numId w:val="28"/>
              </w:numPr>
              <w:autoSpaceDE w:val="0"/>
              <w:autoSpaceDN w:val="0"/>
              <w:adjustRightInd w:val="0"/>
              <w:ind w:left="0" w:hanging="199"/>
              <w:rPr>
                <w:rFonts w:eastAsia="Calibri"/>
                <w:sz w:val="26"/>
                <w:szCs w:val="26"/>
                <w:lang w:eastAsia="en-US"/>
              </w:rPr>
            </w:pPr>
          </w:p>
        </w:tc>
      </w:tr>
    </w:tbl>
    <w:p w14:paraId="71CF326D" w14:textId="77777777" w:rsidR="00B34E5F" w:rsidRDefault="00B34E5F" w:rsidP="00B34E5F">
      <w:pPr>
        <w:spacing w:line="276" w:lineRule="auto"/>
        <w:jc w:val="both"/>
        <w:rPr>
          <w:sz w:val="26"/>
          <w:szCs w:val="26"/>
        </w:rPr>
      </w:pPr>
    </w:p>
    <w:p w14:paraId="34CE7DC7" w14:textId="36DE57F5" w:rsidR="00B34E5F" w:rsidRPr="00EF4A1E" w:rsidRDefault="00EF4A1E" w:rsidP="00EF4A1E">
      <w:pPr>
        <w:spacing w:line="276" w:lineRule="auto"/>
        <w:jc w:val="center"/>
        <w:rPr>
          <w:sz w:val="26"/>
          <w:szCs w:val="26"/>
        </w:rPr>
      </w:pPr>
      <w:r w:rsidRPr="00EF4A1E">
        <w:rPr>
          <w:sz w:val="26"/>
          <w:szCs w:val="26"/>
        </w:rPr>
        <w:t xml:space="preserve">4.3 </w:t>
      </w:r>
      <w:r w:rsidR="00B34E5F" w:rsidRPr="00EF4A1E">
        <w:rPr>
          <w:sz w:val="26"/>
          <w:szCs w:val="26"/>
        </w:rPr>
        <w:t>Критерии оценки презентации</w:t>
      </w:r>
    </w:p>
    <w:p w14:paraId="70BC10A2" w14:textId="77777777" w:rsidR="00B34E5F" w:rsidRPr="000517BA" w:rsidRDefault="00B34E5F" w:rsidP="00B34E5F">
      <w:pPr>
        <w:spacing w:line="276" w:lineRule="auto"/>
        <w:ind w:firstLine="720"/>
        <w:jc w:val="both"/>
        <w:rPr>
          <w:sz w:val="26"/>
          <w:szCs w:val="26"/>
        </w:rPr>
      </w:pPr>
    </w:p>
    <w:tbl>
      <w:tblPr>
        <w:tblStyle w:val="11"/>
        <w:tblW w:w="0" w:type="auto"/>
        <w:tblLook w:val="01E0" w:firstRow="1" w:lastRow="1" w:firstColumn="1" w:lastColumn="1" w:noHBand="0" w:noVBand="0"/>
      </w:tblPr>
      <w:tblGrid>
        <w:gridCol w:w="2778"/>
        <w:gridCol w:w="6567"/>
      </w:tblGrid>
      <w:tr w:rsidR="00B34E5F" w:rsidRPr="000517BA" w14:paraId="378528EA" w14:textId="77777777" w:rsidTr="006A3452">
        <w:tc>
          <w:tcPr>
            <w:tcW w:w="2808" w:type="dxa"/>
          </w:tcPr>
          <w:p w14:paraId="79D712C8" w14:textId="77777777" w:rsidR="00B34E5F" w:rsidRPr="000517BA" w:rsidRDefault="00B34E5F" w:rsidP="00EF4A1E">
            <w:pPr>
              <w:jc w:val="both"/>
              <w:rPr>
                <w:sz w:val="26"/>
                <w:szCs w:val="26"/>
              </w:rPr>
            </w:pPr>
            <w:r w:rsidRPr="000517BA">
              <w:rPr>
                <w:sz w:val="26"/>
                <w:szCs w:val="26"/>
              </w:rPr>
              <w:t>Критерии оценки</w:t>
            </w:r>
          </w:p>
        </w:tc>
        <w:tc>
          <w:tcPr>
            <w:tcW w:w="6660" w:type="dxa"/>
          </w:tcPr>
          <w:p w14:paraId="4AF86D47" w14:textId="77777777" w:rsidR="00B34E5F" w:rsidRPr="000517BA" w:rsidRDefault="00B34E5F" w:rsidP="00EF4A1E">
            <w:pPr>
              <w:jc w:val="both"/>
              <w:rPr>
                <w:sz w:val="26"/>
                <w:szCs w:val="26"/>
              </w:rPr>
            </w:pPr>
            <w:r w:rsidRPr="000517BA">
              <w:rPr>
                <w:sz w:val="26"/>
                <w:szCs w:val="26"/>
              </w:rPr>
              <w:t>Содержание оценки</w:t>
            </w:r>
          </w:p>
        </w:tc>
      </w:tr>
      <w:tr w:rsidR="00B34E5F" w:rsidRPr="000517BA" w14:paraId="49B7AE3D" w14:textId="77777777" w:rsidTr="006A3452">
        <w:tc>
          <w:tcPr>
            <w:tcW w:w="2808" w:type="dxa"/>
          </w:tcPr>
          <w:p w14:paraId="0A7F76F9" w14:textId="77777777" w:rsidR="00B34E5F" w:rsidRPr="000517BA" w:rsidRDefault="00B34E5F" w:rsidP="00EF4A1E">
            <w:pPr>
              <w:rPr>
                <w:sz w:val="26"/>
                <w:szCs w:val="26"/>
              </w:rPr>
            </w:pPr>
            <w:r w:rsidRPr="000517BA">
              <w:rPr>
                <w:sz w:val="26"/>
                <w:szCs w:val="26"/>
              </w:rPr>
              <w:t>1. Содержательный критерий</w:t>
            </w:r>
          </w:p>
        </w:tc>
        <w:tc>
          <w:tcPr>
            <w:tcW w:w="6660" w:type="dxa"/>
          </w:tcPr>
          <w:p w14:paraId="5703D964" w14:textId="77777777" w:rsidR="00B34E5F" w:rsidRPr="000517BA" w:rsidRDefault="00B34E5F" w:rsidP="00EF4A1E">
            <w:pPr>
              <w:jc w:val="both"/>
              <w:rPr>
                <w:sz w:val="26"/>
                <w:szCs w:val="26"/>
              </w:rPr>
            </w:pPr>
            <w:r w:rsidRPr="000517BA">
              <w:rPr>
                <w:sz w:val="26"/>
                <w:szCs w:val="26"/>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B34E5F" w:rsidRPr="000517BA" w14:paraId="642703C0" w14:textId="77777777" w:rsidTr="006A3452">
        <w:tc>
          <w:tcPr>
            <w:tcW w:w="2808" w:type="dxa"/>
          </w:tcPr>
          <w:p w14:paraId="26A43CFE" w14:textId="77777777" w:rsidR="00B34E5F" w:rsidRPr="000517BA" w:rsidRDefault="00B34E5F" w:rsidP="00EF4A1E">
            <w:pPr>
              <w:jc w:val="both"/>
              <w:rPr>
                <w:sz w:val="26"/>
                <w:szCs w:val="26"/>
              </w:rPr>
            </w:pPr>
            <w:r w:rsidRPr="000517BA">
              <w:rPr>
                <w:sz w:val="26"/>
                <w:szCs w:val="26"/>
              </w:rPr>
              <w:t>2. Логический критерий</w:t>
            </w:r>
          </w:p>
        </w:tc>
        <w:tc>
          <w:tcPr>
            <w:tcW w:w="6660" w:type="dxa"/>
          </w:tcPr>
          <w:p w14:paraId="05C4A628" w14:textId="77777777" w:rsidR="00B34E5F" w:rsidRPr="000517BA" w:rsidRDefault="00B34E5F" w:rsidP="00EF4A1E">
            <w:pPr>
              <w:jc w:val="both"/>
              <w:rPr>
                <w:sz w:val="26"/>
                <w:szCs w:val="26"/>
              </w:rPr>
            </w:pPr>
            <w:r w:rsidRPr="000517BA">
              <w:rPr>
                <w:sz w:val="26"/>
                <w:szCs w:val="26"/>
              </w:rPr>
              <w:t>стройное логико-композиционное построение речи, доказательность, аргументированность</w:t>
            </w:r>
          </w:p>
        </w:tc>
      </w:tr>
      <w:tr w:rsidR="00B34E5F" w:rsidRPr="000517BA" w14:paraId="017F75C8" w14:textId="77777777" w:rsidTr="006A3452">
        <w:tc>
          <w:tcPr>
            <w:tcW w:w="2808" w:type="dxa"/>
          </w:tcPr>
          <w:p w14:paraId="47C7D7EF" w14:textId="77777777" w:rsidR="00B34E5F" w:rsidRPr="000517BA" w:rsidRDefault="00B34E5F" w:rsidP="00EF4A1E">
            <w:pPr>
              <w:jc w:val="both"/>
              <w:rPr>
                <w:sz w:val="26"/>
                <w:szCs w:val="26"/>
              </w:rPr>
            </w:pPr>
            <w:r w:rsidRPr="000517BA">
              <w:rPr>
                <w:sz w:val="26"/>
                <w:szCs w:val="26"/>
              </w:rPr>
              <w:t xml:space="preserve">3. Речевой критерий </w:t>
            </w:r>
          </w:p>
        </w:tc>
        <w:tc>
          <w:tcPr>
            <w:tcW w:w="6660" w:type="dxa"/>
          </w:tcPr>
          <w:p w14:paraId="58B3B6FA" w14:textId="77777777" w:rsidR="00B34E5F" w:rsidRPr="000517BA" w:rsidRDefault="00B34E5F" w:rsidP="00EF4A1E">
            <w:pPr>
              <w:jc w:val="both"/>
              <w:rPr>
                <w:sz w:val="26"/>
                <w:szCs w:val="26"/>
              </w:rPr>
            </w:pPr>
            <w:r w:rsidRPr="000517BA">
              <w:rPr>
                <w:sz w:val="26"/>
                <w:szCs w:val="26"/>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B34E5F" w:rsidRPr="000517BA" w14:paraId="46BB3BAA" w14:textId="77777777" w:rsidTr="006A3452">
        <w:tc>
          <w:tcPr>
            <w:tcW w:w="2808" w:type="dxa"/>
          </w:tcPr>
          <w:p w14:paraId="11D62EC9" w14:textId="77777777" w:rsidR="00B34E5F" w:rsidRPr="000517BA" w:rsidRDefault="00B34E5F" w:rsidP="00EF4A1E">
            <w:pPr>
              <w:rPr>
                <w:sz w:val="26"/>
                <w:szCs w:val="26"/>
              </w:rPr>
            </w:pPr>
            <w:r w:rsidRPr="000517BA">
              <w:rPr>
                <w:sz w:val="26"/>
                <w:szCs w:val="26"/>
              </w:rPr>
              <w:t>4. Психологический критерий</w:t>
            </w:r>
          </w:p>
        </w:tc>
        <w:tc>
          <w:tcPr>
            <w:tcW w:w="6660" w:type="dxa"/>
          </w:tcPr>
          <w:p w14:paraId="60CD802D" w14:textId="77777777" w:rsidR="00B34E5F" w:rsidRPr="000517BA" w:rsidRDefault="00B34E5F" w:rsidP="00EF4A1E">
            <w:pPr>
              <w:jc w:val="both"/>
              <w:rPr>
                <w:sz w:val="26"/>
                <w:szCs w:val="26"/>
              </w:rPr>
            </w:pPr>
            <w:r w:rsidRPr="000517BA">
              <w:rPr>
                <w:sz w:val="26"/>
                <w:szCs w:val="26"/>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B34E5F" w:rsidRPr="000517BA" w14:paraId="2313C17F" w14:textId="77777777" w:rsidTr="006A3452">
        <w:tc>
          <w:tcPr>
            <w:tcW w:w="2808" w:type="dxa"/>
          </w:tcPr>
          <w:p w14:paraId="17ECCDEA" w14:textId="77777777" w:rsidR="00B34E5F" w:rsidRPr="000517BA" w:rsidRDefault="00B34E5F" w:rsidP="00EF4A1E">
            <w:pPr>
              <w:rPr>
                <w:sz w:val="26"/>
                <w:szCs w:val="26"/>
              </w:rPr>
            </w:pPr>
            <w:r w:rsidRPr="000517BA">
              <w:rPr>
                <w:sz w:val="26"/>
                <w:szCs w:val="26"/>
              </w:rPr>
              <w:t>5. Критерий соблюдения дизайн-эргономических требований к компьютерной презентации</w:t>
            </w:r>
          </w:p>
        </w:tc>
        <w:tc>
          <w:tcPr>
            <w:tcW w:w="6660" w:type="dxa"/>
          </w:tcPr>
          <w:p w14:paraId="72A445B9" w14:textId="77777777" w:rsidR="00B34E5F" w:rsidRPr="000517BA" w:rsidRDefault="00B34E5F" w:rsidP="00EF4A1E">
            <w:pPr>
              <w:jc w:val="both"/>
              <w:rPr>
                <w:sz w:val="26"/>
                <w:szCs w:val="26"/>
              </w:rPr>
            </w:pPr>
            <w:r w:rsidRPr="000517BA">
              <w:rPr>
                <w:sz w:val="26"/>
                <w:szCs w:val="26"/>
              </w:rPr>
              <w:t xml:space="preserve">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w:t>
            </w:r>
            <w:r w:rsidRPr="000517BA">
              <w:rPr>
                <w:sz w:val="26"/>
                <w:szCs w:val="26"/>
              </w:rPr>
              <w:lastRenderedPageBreak/>
              <w:t>соотнесение устного выступления и компьютерного сопровождения, общее впечатление от мультимедийной презентации</w:t>
            </w:r>
          </w:p>
        </w:tc>
      </w:tr>
    </w:tbl>
    <w:p w14:paraId="47F2DF35" w14:textId="5D1456AC" w:rsidR="00B34E5F" w:rsidRDefault="00B34E5F" w:rsidP="00B34E5F">
      <w:pPr>
        <w:snapToGrid w:val="0"/>
        <w:spacing w:line="276" w:lineRule="auto"/>
        <w:jc w:val="both"/>
        <w:rPr>
          <w:rFonts w:eastAsia="Calibri"/>
          <w:sz w:val="26"/>
          <w:szCs w:val="26"/>
          <w:lang w:eastAsia="en-US"/>
        </w:rPr>
      </w:pPr>
    </w:p>
    <w:p w14:paraId="37A02F9E" w14:textId="75ADA203" w:rsidR="00B34E5F" w:rsidRDefault="00B34E5F" w:rsidP="00B34E5F">
      <w:pPr>
        <w:snapToGrid w:val="0"/>
        <w:spacing w:line="276" w:lineRule="auto"/>
        <w:jc w:val="both"/>
        <w:rPr>
          <w:rFonts w:eastAsia="Calibri"/>
          <w:sz w:val="26"/>
          <w:szCs w:val="26"/>
          <w:lang w:eastAsia="en-US"/>
        </w:rPr>
      </w:pPr>
    </w:p>
    <w:p w14:paraId="212D4726" w14:textId="610F5299" w:rsidR="00EF4A1E" w:rsidRDefault="00EF4A1E" w:rsidP="00B34E5F">
      <w:pPr>
        <w:snapToGrid w:val="0"/>
        <w:spacing w:line="276" w:lineRule="auto"/>
        <w:jc w:val="both"/>
        <w:rPr>
          <w:rFonts w:eastAsia="Calibri"/>
          <w:sz w:val="26"/>
          <w:szCs w:val="26"/>
          <w:lang w:eastAsia="en-US"/>
        </w:rPr>
      </w:pPr>
    </w:p>
    <w:p w14:paraId="23E09099" w14:textId="79180F53" w:rsidR="00EF4A1E" w:rsidRDefault="00EF4A1E" w:rsidP="00B34E5F">
      <w:pPr>
        <w:snapToGrid w:val="0"/>
        <w:spacing w:line="276" w:lineRule="auto"/>
        <w:jc w:val="both"/>
        <w:rPr>
          <w:rFonts w:eastAsia="Calibri"/>
          <w:sz w:val="26"/>
          <w:szCs w:val="26"/>
          <w:lang w:eastAsia="en-US"/>
        </w:rPr>
      </w:pPr>
    </w:p>
    <w:p w14:paraId="2B10E9E0" w14:textId="42E900A1" w:rsidR="00EF4A1E" w:rsidRDefault="00EF4A1E" w:rsidP="00B34E5F">
      <w:pPr>
        <w:snapToGrid w:val="0"/>
        <w:spacing w:line="276" w:lineRule="auto"/>
        <w:jc w:val="both"/>
        <w:rPr>
          <w:rFonts w:eastAsia="Calibri"/>
          <w:sz w:val="26"/>
          <w:szCs w:val="26"/>
          <w:lang w:eastAsia="en-US"/>
        </w:rPr>
      </w:pPr>
    </w:p>
    <w:p w14:paraId="7FC9FA8C" w14:textId="77777777" w:rsidR="00EF4A1E" w:rsidRDefault="00EF4A1E" w:rsidP="00B34E5F">
      <w:pPr>
        <w:snapToGrid w:val="0"/>
        <w:spacing w:line="276" w:lineRule="auto"/>
        <w:jc w:val="both"/>
        <w:rPr>
          <w:rFonts w:eastAsia="Calibri"/>
          <w:sz w:val="26"/>
          <w:szCs w:val="26"/>
          <w:lang w:eastAsia="en-US"/>
        </w:rPr>
      </w:pPr>
    </w:p>
    <w:p w14:paraId="174F827D" w14:textId="3F5C0808" w:rsidR="00B34E5F" w:rsidRPr="00537F9E" w:rsidRDefault="00537F9E" w:rsidP="00537F9E">
      <w:pPr>
        <w:pStyle w:val="a7"/>
        <w:snapToGrid w:val="0"/>
        <w:ind w:left="2707"/>
        <w:rPr>
          <w:rFonts w:ascii="Times New Roman" w:hAnsi="Times New Roman" w:cs="Times New Roman"/>
          <w:b/>
          <w:sz w:val="26"/>
          <w:szCs w:val="26"/>
          <w:lang w:eastAsia="en-US"/>
        </w:rPr>
      </w:pPr>
      <w:r>
        <w:rPr>
          <w:rFonts w:ascii="Times New Roman" w:hAnsi="Times New Roman" w:cs="Times New Roman"/>
          <w:b/>
          <w:sz w:val="26"/>
          <w:szCs w:val="26"/>
          <w:lang w:eastAsia="en-US"/>
        </w:rPr>
        <w:t>5.</w:t>
      </w:r>
      <w:r w:rsidR="00B34E5F" w:rsidRPr="00537F9E">
        <w:rPr>
          <w:rFonts w:ascii="Times New Roman" w:hAnsi="Times New Roman" w:cs="Times New Roman"/>
          <w:b/>
          <w:sz w:val="26"/>
          <w:szCs w:val="26"/>
          <w:lang w:eastAsia="en-US"/>
        </w:rPr>
        <w:t>Информационное обеспечение выполнения</w:t>
      </w:r>
      <w:r w:rsidR="00B34E5F" w:rsidRPr="00537F9E">
        <w:rPr>
          <w:rFonts w:ascii="Times New Roman" w:hAnsi="Times New Roman" w:cs="Times New Roman"/>
          <w:b/>
          <w:sz w:val="26"/>
          <w:szCs w:val="26"/>
          <w:lang w:eastAsia="en-US"/>
        </w:rPr>
        <w:br/>
        <w:t xml:space="preserve"> внеаудиторной самостоятельной работы</w:t>
      </w:r>
    </w:p>
    <w:p w14:paraId="2A9C76E8" w14:textId="77777777" w:rsidR="00FF6359" w:rsidRPr="00FF6359" w:rsidRDefault="00FF6359" w:rsidP="00EF4A1E">
      <w:pPr>
        <w:tabs>
          <w:tab w:val="left" w:pos="3135"/>
        </w:tabs>
        <w:autoSpaceDE w:val="0"/>
        <w:autoSpaceDN w:val="0"/>
        <w:adjustRightInd w:val="0"/>
        <w:spacing w:line="276" w:lineRule="auto"/>
        <w:jc w:val="both"/>
        <w:rPr>
          <w:b/>
          <w:bCs/>
          <w:sz w:val="28"/>
          <w:szCs w:val="28"/>
        </w:rPr>
      </w:pPr>
      <w:r w:rsidRPr="00FF6359">
        <w:rPr>
          <w:b/>
          <w:bCs/>
          <w:sz w:val="28"/>
          <w:szCs w:val="28"/>
        </w:rPr>
        <w:t>Основные источники:</w:t>
      </w:r>
      <w:r w:rsidRPr="00FF6359">
        <w:rPr>
          <w:b/>
          <w:bCs/>
          <w:sz w:val="28"/>
          <w:szCs w:val="28"/>
        </w:rPr>
        <w:tab/>
      </w:r>
    </w:p>
    <w:p w14:paraId="4F8A7500" w14:textId="77777777" w:rsidR="00FF6359" w:rsidRPr="00FF6359" w:rsidRDefault="00FF6359" w:rsidP="00EF4A1E">
      <w:pPr>
        <w:spacing w:line="276" w:lineRule="auto"/>
        <w:rPr>
          <w:rFonts w:eastAsiaTheme="minorHAnsi"/>
          <w:sz w:val="26"/>
          <w:szCs w:val="26"/>
          <w:lang w:eastAsia="en-US"/>
        </w:rPr>
      </w:pPr>
      <w:r w:rsidRPr="00FF6359">
        <w:rPr>
          <w:rFonts w:eastAsia="Calibri"/>
          <w:color w:val="000000"/>
          <w:sz w:val="28"/>
          <w:szCs w:val="28"/>
        </w:rPr>
        <w:t xml:space="preserve"> </w:t>
      </w:r>
      <w:r w:rsidRPr="00FF6359">
        <w:rPr>
          <w:sz w:val="26"/>
          <w:szCs w:val="26"/>
        </w:rPr>
        <w:t>1.</w:t>
      </w:r>
      <w:r w:rsidRPr="00FF6359">
        <w:rPr>
          <w:rFonts w:asciiTheme="minorHAnsi" w:eastAsiaTheme="minorHAnsi" w:hAnsiTheme="minorHAnsi" w:cstheme="minorBidi"/>
          <w:sz w:val="26"/>
          <w:szCs w:val="26"/>
          <w:lang w:eastAsia="en-US"/>
        </w:rPr>
        <w:t xml:space="preserve"> </w:t>
      </w:r>
      <w:proofErr w:type="spellStart"/>
      <w:r w:rsidRPr="00FF6359">
        <w:rPr>
          <w:rFonts w:eastAsiaTheme="minorHAnsi"/>
          <w:sz w:val="26"/>
          <w:szCs w:val="26"/>
          <w:lang w:eastAsia="en-US"/>
        </w:rPr>
        <w:t>Графкина</w:t>
      </w:r>
      <w:proofErr w:type="spellEnd"/>
      <w:r w:rsidRPr="00FF6359">
        <w:rPr>
          <w:rFonts w:eastAsiaTheme="minorHAnsi"/>
          <w:sz w:val="26"/>
          <w:szCs w:val="26"/>
          <w:lang w:eastAsia="en-US"/>
        </w:rPr>
        <w:t xml:space="preserve">, М. В. Охрана труда : учебное пособие / М. В. </w:t>
      </w:r>
      <w:proofErr w:type="spellStart"/>
      <w:r w:rsidRPr="00FF6359">
        <w:rPr>
          <w:rFonts w:eastAsiaTheme="minorHAnsi"/>
          <w:sz w:val="26"/>
          <w:szCs w:val="26"/>
          <w:lang w:eastAsia="en-US"/>
        </w:rPr>
        <w:t>Графкина</w:t>
      </w:r>
      <w:proofErr w:type="spellEnd"/>
      <w:r w:rsidRPr="00FF6359">
        <w:rPr>
          <w:rFonts w:eastAsiaTheme="minorHAnsi"/>
          <w:sz w:val="26"/>
          <w:szCs w:val="26"/>
          <w:lang w:eastAsia="en-US"/>
        </w:rPr>
        <w:t xml:space="preserve">. — 2-е изд., </w:t>
      </w:r>
      <w:proofErr w:type="spellStart"/>
      <w:r w:rsidRPr="00FF6359">
        <w:rPr>
          <w:rFonts w:eastAsiaTheme="minorHAnsi"/>
          <w:sz w:val="26"/>
          <w:szCs w:val="26"/>
          <w:lang w:eastAsia="en-US"/>
        </w:rPr>
        <w:t>перераб</w:t>
      </w:r>
      <w:proofErr w:type="spellEnd"/>
      <w:r w:rsidRPr="00FF6359">
        <w:rPr>
          <w:rFonts w:eastAsiaTheme="minorHAnsi"/>
          <w:sz w:val="26"/>
          <w:szCs w:val="26"/>
          <w:lang w:eastAsia="en-US"/>
        </w:rPr>
        <w:t xml:space="preserve">. и доп. — Москва : ФОРУМ : ИНФРА-М, 2020. — 298 с. — (Среднее профессиональное образование). - ISBN 978-5-00091-430-4. - Текст : электронный. - URL: </w:t>
      </w:r>
      <w:hyperlink r:id="rId9" w:history="1">
        <w:r w:rsidRPr="00FF6359">
          <w:rPr>
            <w:rFonts w:eastAsiaTheme="minorHAnsi"/>
            <w:color w:val="0563C1" w:themeColor="hyperlink"/>
            <w:sz w:val="26"/>
            <w:szCs w:val="26"/>
            <w:u w:val="single"/>
            <w:lang w:eastAsia="en-US"/>
          </w:rPr>
          <w:t>https://znanium.com/catalog/document?id=359284</w:t>
        </w:r>
      </w:hyperlink>
    </w:p>
    <w:p w14:paraId="0DB76F39" w14:textId="77777777" w:rsidR="00FF6359" w:rsidRPr="00FF6359" w:rsidRDefault="00FF6359" w:rsidP="00EF4A1E">
      <w:pPr>
        <w:tabs>
          <w:tab w:val="left" w:pos="1035"/>
        </w:tabs>
        <w:spacing w:line="276" w:lineRule="auto"/>
        <w:rPr>
          <w:sz w:val="26"/>
          <w:szCs w:val="26"/>
        </w:rPr>
      </w:pPr>
      <w:r w:rsidRPr="00FF6359">
        <w:rPr>
          <w:sz w:val="26"/>
          <w:szCs w:val="26"/>
        </w:rPr>
        <w:t xml:space="preserve">2.    </w:t>
      </w:r>
      <w:proofErr w:type="spellStart"/>
      <w:r w:rsidRPr="00FF6359">
        <w:rPr>
          <w:sz w:val="26"/>
          <w:szCs w:val="26"/>
        </w:rPr>
        <w:t>Пачурин</w:t>
      </w:r>
      <w:proofErr w:type="spellEnd"/>
      <w:r w:rsidRPr="00FF6359">
        <w:rPr>
          <w:sz w:val="26"/>
          <w:szCs w:val="26"/>
        </w:rPr>
        <w:t>, Г. В. Охрана труда. Методика проведения расследований несчастных случаев на производстве : учеб. пособие / Г.В. </w:t>
      </w:r>
      <w:proofErr w:type="spellStart"/>
      <w:r w:rsidRPr="00FF6359">
        <w:rPr>
          <w:sz w:val="26"/>
          <w:szCs w:val="26"/>
        </w:rPr>
        <w:t>Пачурин</w:t>
      </w:r>
      <w:proofErr w:type="spellEnd"/>
      <w:r w:rsidRPr="00FF6359">
        <w:rPr>
          <w:sz w:val="26"/>
          <w:szCs w:val="26"/>
        </w:rPr>
        <w:t>, Н.И. </w:t>
      </w:r>
      <w:proofErr w:type="spellStart"/>
      <w:r w:rsidRPr="00FF6359">
        <w:rPr>
          <w:sz w:val="26"/>
          <w:szCs w:val="26"/>
        </w:rPr>
        <w:t>Щенников</w:t>
      </w:r>
      <w:proofErr w:type="spellEnd"/>
      <w:r w:rsidRPr="00FF6359">
        <w:rPr>
          <w:sz w:val="26"/>
          <w:szCs w:val="26"/>
        </w:rPr>
        <w:t xml:space="preserve">, Т.И. Курагина ; под общ. ред. Г.В. </w:t>
      </w:r>
      <w:proofErr w:type="spellStart"/>
      <w:r w:rsidRPr="00FF6359">
        <w:rPr>
          <w:sz w:val="26"/>
          <w:szCs w:val="26"/>
        </w:rPr>
        <w:t>Пачурина</w:t>
      </w:r>
      <w:proofErr w:type="spellEnd"/>
      <w:r w:rsidRPr="00FF6359">
        <w:rPr>
          <w:sz w:val="26"/>
          <w:szCs w:val="26"/>
        </w:rPr>
        <w:t xml:space="preserve">. — 2-е изд., доп. — Москва : ФОРУМ : ИНФРА-М, 2019. — 143 с. — (Высшее образование). - ISBN 978-5-00091-671-1. - Текст : электронный. - URL: </w:t>
      </w:r>
      <w:hyperlink r:id="rId10" w:history="1">
        <w:r w:rsidRPr="00FF6359">
          <w:rPr>
            <w:color w:val="0563C1" w:themeColor="hyperlink"/>
            <w:sz w:val="26"/>
            <w:szCs w:val="26"/>
            <w:u w:val="single"/>
          </w:rPr>
          <w:t>https://znanium.com/catalog/product/1013414</w:t>
        </w:r>
      </w:hyperlink>
      <w:r w:rsidRPr="00FF6359">
        <w:rPr>
          <w:sz w:val="26"/>
          <w:szCs w:val="26"/>
        </w:rPr>
        <w:t xml:space="preserve">  </w:t>
      </w:r>
    </w:p>
    <w:p w14:paraId="5132989A" w14:textId="77777777" w:rsidR="00FF6359" w:rsidRPr="00FF6359" w:rsidRDefault="00FF6359" w:rsidP="00EF4A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eastAsia="Calibri"/>
          <w:b/>
          <w:bCs/>
          <w:sz w:val="26"/>
          <w:szCs w:val="26"/>
        </w:rPr>
      </w:pPr>
      <w:r w:rsidRPr="00FF6359">
        <w:rPr>
          <w:rFonts w:eastAsia="Calibri"/>
          <w:b/>
          <w:bCs/>
          <w:sz w:val="26"/>
          <w:szCs w:val="26"/>
        </w:rPr>
        <w:t>Дополнительные источники:</w:t>
      </w:r>
    </w:p>
    <w:p w14:paraId="1D151CF2" w14:textId="77777777" w:rsidR="00FF6359" w:rsidRPr="00FF6359" w:rsidRDefault="00FF6359" w:rsidP="00EF4A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right="141"/>
        <w:jc w:val="both"/>
        <w:rPr>
          <w:rFonts w:eastAsia="Calibri"/>
          <w:b/>
          <w:bCs/>
          <w:sz w:val="26"/>
          <w:szCs w:val="26"/>
        </w:rPr>
      </w:pPr>
      <w:r w:rsidRPr="00FF6359">
        <w:rPr>
          <w:rFonts w:eastAsia="Calibri"/>
          <w:sz w:val="26"/>
          <w:szCs w:val="26"/>
          <w:shd w:val="clear" w:color="auto" w:fill="FFFFFF"/>
        </w:rPr>
        <w:t xml:space="preserve">3.Гайворонский, К. Я. Охрана труда в общественном питании и торговле : учеб. пособие / К.Я. </w:t>
      </w:r>
      <w:proofErr w:type="spellStart"/>
      <w:r w:rsidRPr="00FF6359">
        <w:rPr>
          <w:rFonts w:eastAsia="Calibri"/>
          <w:sz w:val="26"/>
          <w:szCs w:val="26"/>
          <w:shd w:val="clear" w:color="auto" w:fill="FFFFFF"/>
        </w:rPr>
        <w:t>Гайворонский</w:t>
      </w:r>
      <w:proofErr w:type="spellEnd"/>
      <w:r w:rsidRPr="00FF6359">
        <w:rPr>
          <w:rFonts w:eastAsia="Calibri"/>
          <w:sz w:val="26"/>
          <w:szCs w:val="26"/>
          <w:shd w:val="clear" w:color="auto" w:fill="FFFFFF"/>
        </w:rPr>
        <w:t xml:space="preserve">. — Москва : ИД «ФОРУМ» : ИНФРА-М, 2018. — 125 с. —(Среднее профессиональное образование). - ISBN 978-5-8199-0706-1. - </w:t>
      </w:r>
      <w:proofErr w:type="spellStart"/>
      <w:r w:rsidRPr="00FF6359">
        <w:rPr>
          <w:rFonts w:eastAsia="Calibri"/>
          <w:sz w:val="26"/>
          <w:szCs w:val="26"/>
          <w:shd w:val="clear" w:color="auto" w:fill="FFFFFF"/>
        </w:rPr>
        <w:t>Текст:электронный.URL</w:t>
      </w:r>
      <w:proofErr w:type="spellEnd"/>
      <w:r w:rsidRPr="00FF6359">
        <w:rPr>
          <w:rFonts w:eastAsia="Calibri"/>
          <w:sz w:val="26"/>
          <w:szCs w:val="26"/>
          <w:shd w:val="clear" w:color="auto" w:fill="FFFFFF"/>
        </w:rPr>
        <w:t>: https://znanium.</w:t>
      </w:r>
      <w:hyperlink r:id="rId11" w:history="1">
        <w:r w:rsidRPr="00FF6359">
          <w:rPr>
            <w:rFonts w:eastAsia="Calibri"/>
            <w:color w:val="0000FF"/>
            <w:sz w:val="26"/>
            <w:szCs w:val="26"/>
            <w:u w:val="single"/>
            <w:shd w:val="clear" w:color="auto" w:fill="FFFFFF"/>
          </w:rPr>
          <w:t>https://znanium.com/catalog/document?id=260426</w:t>
        </w:r>
      </w:hyperlink>
      <w:r w:rsidRPr="00FF6359">
        <w:rPr>
          <w:rFonts w:eastAsia="Calibri"/>
          <w:sz w:val="26"/>
          <w:szCs w:val="26"/>
          <w:shd w:val="clear" w:color="auto" w:fill="FFFFFF"/>
        </w:rPr>
        <w:t>com/catalog/product/923506  – Режим доступа: по подписке.</w:t>
      </w:r>
    </w:p>
    <w:p w14:paraId="4E0430F4" w14:textId="77777777" w:rsidR="00FF6359" w:rsidRPr="00FF6359" w:rsidRDefault="00FF6359" w:rsidP="00EF4A1E">
      <w:pPr>
        <w:spacing w:line="276" w:lineRule="auto"/>
        <w:jc w:val="both"/>
        <w:rPr>
          <w:rFonts w:eastAsia="Calibri"/>
          <w:sz w:val="26"/>
          <w:szCs w:val="26"/>
          <w:shd w:val="clear" w:color="auto" w:fill="FFFFFF"/>
        </w:rPr>
      </w:pPr>
      <w:r w:rsidRPr="00FF6359">
        <w:rPr>
          <w:sz w:val="26"/>
          <w:szCs w:val="26"/>
        </w:rPr>
        <w:t xml:space="preserve">4. </w:t>
      </w:r>
      <w:r w:rsidRPr="00FF6359">
        <w:rPr>
          <w:rFonts w:eastAsia="Calibri"/>
          <w:sz w:val="26"/>
          <w:szCs w:val="26"/>
          <w:shd w:val="clear" w:color="auto" w:fill="FFFFFF"/>
        </w:rPr>
        <w:t xml:space="preserve">Трудовое право : учебник для </w:t>
      </w:r>
      <w:proofErr w:type="spellStart"/>
      <w:r w:rsidRPr="00FF6359">
        <w:rPr>
          <w:rFonts w:eastAsia="Calibri"/>
          <w:sz w:val="26"/>
          <w:szCs w:val="26"/>
          <w:shd w:val="clear" w:color="auto" w:fill="FFFFFF"/>
        </w:rPr>
        <w:t>бакалавриата</w:t>
      </w:r>
      <w:proofErr w:type="spellEnd"/>
      <w:r w:rsidRPr="00FF6359">
        <w:rPr>
          <w:rFonts w:eastAsia="Calibri"/>
          <w:sz w:val="26"/>
          <w:szCs w:val="26"/>
          <w:shd w:val="clear" w:color="auto" w:fill="FFFFFF"/>
        </w:rPr>
        <w:t xml:space="preserve"> / под ред. В. М. Лебедева. — 2-е изд., </w:t>
      </w:r>
      <w:proofErr w:type="spellStart"/>
      <w:r w:rsidRPr="00FF6359">
        <w:rPr>
          <w:rFonts w:eastAsia="Calibri"/>
          <w:sz w:val="26"/>
          <w:szCs w:val="26"/>
          <w:shd w:val="clear" w:color="auto" w:fill="FFFFFF"/>
        </w:rPr>
        <w:t>перераб</w:t>
      </w:r>
      <w:proofErr w:type="spellEnd"/>
      <w:r w:rsidRPr="00FF6359">
        <w:rPr>
          <w:rFonts w:eastAsia="Calibri"/>
          <w:sz w:val="26"/>
          <w:szCs w:val="26"/>
          <w:shd w:val="clear" w:color="auto" w:fill="FFFFFF"/>
        </w:rPr>
        <w:t>. — Москва : Норма : ИНФРА-М, 2020. — 368 с. - ISBN 978-5-91768-923-4. -</w:t>
      </w:r>
      <w:proofErr w:type="spellStart"/>
      <w:r w:rsidRPr="00FF6359">
        <w:rPr>
          <w:rFonts w:eastAsia="Calibri"/>
          <w:sz w:val="26"/>
          <w:szCs w:val="26"/>
          <w:shd w:val="clear" w:color="auto" w:fill="FFFFFF"/>
        </w:rPr>
        <w:t>Текст:электронный</w:t>
      </w:r>
      <w:proofErr w:type="spellEnd"/>
      <w:r w:rsidRPr="00FF6359">
        <w:rPr>
          <w:rFonts w:eastAsia="Calibri"/>
          <w:sz w:val="26"/>
          <w:szCs w:val="26"/>
          <w:shd w:val="clear" w:color="auto" w:fill="FFFFFF"/>
        </w:rPr>
        <w:t xml:space="preserve">. - URL: </w:t>
      </w:r>
      <w:hyperlink r:id="rId12" w:history="1">
        <w:r w:rsidRPr="00FF6359">
          <w:rPr>
            <w:rFonts w:eastAsia="Calibri"/>
            <w:color w:val="0000FF"/>
            <w:sz w:val="26"/>
            <w:szCs w:val="26"/>
            <w:u w:val="single"/>
            <w:shd w:val="clear" w:color="auto" w:fill="FFFFFF"/>
          </w:rPr>
          <w:t>https://znanium.com/catalog/document?id=351978</w:t>
        </w:r>
      </w:hyperlink>
      <w:r w:rsidRPr="00FF6359">
        <w:rPr>
          <w:rFonts w:eastAsia="Calibri"/>
          <w:sz w:val="26"/>
          <w:szCs w:val="26"/>
          <w:shd w:val="clear" w:color="auto" w:fill="FFFFFF"/>
        </w:rPr>
        <w:t>product/1071764 – Режим доступа: по подписке.</w:t>
      </w:r>
    </w:p>
    <w:p w14:paraId="789A0899" w14:textId="77777777" w:rsidR="00FF6359" w:rsidRPr="00FF6359" w:rsidRDefault="00FF6359" w:rsidP="00EF4A1E">
      <w:pPr>
        <w:shd w:val="clear" w:color="auto" w:fill="FFFFFF"/>
        <w:overflowPunct w:val="0"/>
        <w:spacing w:line="276" w:lineRule="auto"/>
        <w:contextualSpacing/>
        <w:jc w:val="both"/>
        <w:rPr>
          <w:rFonts w:eastAsia="Segoe UI"/>
          <w:b/>
          <w:bCs/>
          <w:sz w:val="26"/>
          <w:szCs w:val="26"/>
        </w:rPr>
      </w:pPr>
      <w:r w:rsidRPr="00FF6359">
        <w:rPr>
          <w:rFonts w:eastAsia="Segoe UI"/>
          <w:b/>
          <w:bCs/>
          <w:sz w:val="26"/>
          <w:szCs w:val="26"/>
        </w:rPr>
        <w:t>Интернет–ресурсы:</w:t>
      </w:r>
    </w:p>
    <w:p w14:paraId="4848C141" w14:textId="77777777" w:rsidR="00FF6359" w:rsidRPr="00FF6359" w:rsidRDefault="00FF6359" w:rsidP="00EF4A1E">
      <w:pPr>
        <w:numPr>
          <w:ilvl w:val="0"/>
          <w:numId w:val="34"/>
        </w:numPr>
        <w:shd w:val="clear" w:color="auto" w:fill="FFFFFF"/>
        <w:overflowPunct w:val="0"/>
        <w:spacing w:after="160" w:line="276" w:lineRule="auto"/>
        <w:jc w:val="both"/>
        <w:rPr>
          <w:rFonts w:eastAsia="Segoe UI"/>
          <w:sz w:val="26"/>
          <w:szCs w:val="26"/>
        </w:rPr>
      </w:pPr>
      <w:r w:rsidRPr="00FF6359">
        <w:rPr>
          <w:rFonts w:eastAsia="Segoe UI"/>
          <w:bCs/>
          <w:sz w:val="26"/>
          <w:szCs w:val="26"/>
        </w:rPr>
        <w:t xml:space="preserve">Электронная библиотечная система </w:t>
      </w:r>
      <w:hyperlink r:id="rId13" w:history="1">
        <w:r w:rsidRPr="00FF6359">
          <w:rPr>
            <w:rFonts w:eastAsia="Segoe UI"/>
            <w:bCs/>
            <w:color w:val="0000FF"/>
            <w:sz w:val="26"/>
            <w:szCs w:val="26"/>
            <w:u w:val="single"/>
          </w:rPr>
          <w:t>http://znanium.com/</w:t>
        </w:r>
      </w:hyperlink>
    </w:p>
    <w:p w14:paraId="2A2AB534" w14:textId="77777777" w:rsidR="00FF6359" w:rsidRPr="00FF6359" w:rsidRDefault="00FF6359" w:rsidP="00EF4A1E">
      <w:pPr>
        <w:numPr>
          <w:ilvl w:val="0"/>
          <w:numId w:val="34"/>
        </w:numPr>
        <w:shd w:val="clear" w:color="auto" w:fill="FFFFFF"/>
        <w:overflowPunct w:val="0"/>
        <w:spacing w:after="160" w:line="276" w:lineRule="auto"/>
        <w:jc w:val="both"/>
        <w:rPr>
          <w:rFonts w:eastAsia="Segoe UI"/>
          <w:sz w:val="26"/>
          <w:szCs w:val="26"/>
        </w:rPr>
      </w:pPr>
      <w:r w:rsidRPr="00FF6359">
        <w:rPr>
          <w:rFonts w:eastAsia="Segoe UI"/>
          <w:sz w:val="26"/>
          <w:szCs w:val="26"/>
        </w:rPr>
        <w:t xml:space="preserve">Окно открытого доступа  </w:t>
      </w:r>
      <w:proofErr w:type="spellStart"/>
      <w:r w:rsidRPr="00FF6359">
        <w:rPr>
          <w:rFonts w:eastAsia="Segoe UI"/>
          <w:sz w:val="26"/>
          <w:szCs w:val="26"/>
        </w:rPr>
        <w:t>Рособразования</w:t>
      </w:r>
      <w:proofErr w:type="spellEnd"/>
      <w:r w:rsidRPr="00FF6359">
        <w:rPr>
          <w:rFonts w:eastAsia="Segoe UI"/>
          <w:sz w:val="26"/>
          <w:szCs w:val="26"/>
        </w:rPr>
        <w:t xml:space="preserve"> к информационным ресурсам </w:t>
      </w:r>
    </w:p>
    <w:p w14:paraId="43765685" w14:textId="77777777" w:rsidR="00FF6359" w:rsidRPr="00FF6359" w:rsidRDefault="00FF6359" w:rsidP="00EF4A1E">
      <w:pPr>
        <w:numPr>
          <w:ilvl w:val="0"/>
          <w:numId w:val="34"/>
        </w:numPr>
        <w:shd w:val="clear" w:color="auto" w:fill="FFFFFF"/>
        <w:overflowPunct w:val="0"/>
        <w:spacing w:after="160" w:line="276" w:lineRule="auto"/>
        <w:jc w:val="both"/>
        <w:rPr>
          <w:rFonts w:eastAsia="Segoe UI"/>
          <w:sz w:val="26"/>
          <w:szCs w:val="26"/>
        </w:rPr>
      </w:pPr>
      <w:r w:rsidRPr="00FF6359">
        <w:rPr>
          <w:rFonts w:eastAsia="Segoe UI"/>
          <w:sz w:val="26"/>
          <w:szCs w:val="26"/>
        </w:rPr>
        <w:t>http://eor.edu.ru, Федеральный центр информационно-образовательных ресурсов</w:t>
      </w:r>
    </w:p>
    <w:p w14:paraId="2DE202DC" w14:textId="77777777" w:rsidR="00FF6359" w:rsidRPr="00FF6359" w:rsidRDefault="00FF6359" w:rsidP="00EF4A1E">
      <w:pPr>
        <w:numPr>
          <w:ilvl w:val="0"/>
          <w:numId w:val="34"/>
        </w:numPr>
        <w:shd w:val="clear" w:color="auto" w:fill="FFFFFF"/>
        <w:overflowPunct w:val="0"/>
        <w:spacing w:after="160" w:line="276" w:lineRule="auto"/>
        <w:jc w:val="both"/>
        <w:rPr>
          <w:rFonts w:eastAsia="Segoe UI"/>
          <w:sz w:val="26"/>
          <w:szCs w:val="26"/>
        </w:rPr>
      </w:pPr>
      <w:r w:rsidRPr="00FF6359">
        <w:rPr>
          <w:rFonts w:eastAsia="Segoe UI"/>
          <w:sz w:val="26"/>
          <w:szCs w:val="26"/>
        </w:rPr>
        <w:t>http://school-collection.edu.ru, Единая коллекция цифровых образовательных</w:t>
      </w:r>
    </w:p>
    <w:p w14:paraId="529483E5" w14:textId="77777777" w:rsidR="00FF6359" w:rsidRPr="00FF6359" w:rsidRDefault="00FF6359" w:rsidP="00EF4A1E">
      <w:pPr>
        <w:spacing w:line="276" w:lineRule="auto"/>
        <w:jc w:val="both"/>
        <w:rPr>
          <w:rFonts w:eastAsia="Segoe UI"/>
          <w:sz w:val="26"/>
          <w:szCs w:val="26"/>
        </w:rPr>
      </w:pPr>
      <w:r w:rsidRPr="00FF6359">
        <w:rPr>
          <w:rFonts w:eastAsia="Segoe UI"/>
          <w:sz w:val="26"/>
          <w:szCs w:val="26"/>
        </w:rPr>
        <w:t>ресурсов</w:t>
      </w:r>
    </w:p>
    <w:p w14:paraId="2694B718" w14:textId="77777777" w:rsidR="00FF6359" w:rsidRPr="00FF6359" w:rsidRDefault="00FF6359" w:rsidP="00EF4A1E">
      <w:pPr>
        <w:spacing w:line="276" w:lineRule="auto"/>
        <w:jc w:val="both"/>
        <w:rPr>
          <w:rFonts w:eastAsia="Segoe UI"/>
          <w:b/>
          <w:sz w:val="26"/>
          <w:szCs w:val="26"/>
        </w:rPr>
      </w:pPr>
      <w:r w:rsidRPr="00FF6359">
        <w:rPr>
          <w:rFonts w:eastAsia="Segoe UI"/>
          <w:b/>
          <w:sz w:val="26"/>
          <w:szCs w:val="26"/>
        </w:rPr>
        <w:lastRenderedPageBreak/>
        <w:t xml:space="preserve">Сервисы и инструменты: </w:t>
      </w:r>
    </w:p>
    <w:p w14:paraId="3240D176" w14:textId="77777777" w:rsidR="00FF6359" w:rsidRPr="00FF6359" w:rsidRDefault="00FF6359" w:rsidP="00EF4A1E">
      <w:pPr>
        <w:numPr>
          <w:ilvl w:val="0"/>
          <w:numId w:val="35"/>
        </w:numPr>
        <w:spacing w:after="160" w:line="276" w:lineRule="auto"/>
        <w:contextualSpacing/>
        <w:jc w:val="both"/>
        <w:rPr>
          <w:rFonts w:eastAsia="Segoe UI"/>
          <w:sz w:val="26"/>
          <w:szCs w:val="26"/>
        </w:rPr>
      </w:pPr>
      <w:proofErr w:type="spellStart"/>
      <w:r w:rsidRPr="00FF6359">
        <w:rPr>
          <w:rFonts w:eastAsia="Segoe UI"/>
          <w:sz w:val="26"/>
          <w:szCs w:val="26"/>
        </w:rPr>
        <w:t>Skype</w:t>
      </w:r>
      <w:proofErr w:type="spellEnd"/>
      <w:r w:rsidRPr="00FF6359">
        <w:rPr>
          <w:rFonts w:eastAsia="Segoe UI"/>
          <w:sz w:val="26"/>
          <w:szCs w:val="26"/>
        </w:rPr>
        <w:t xml:space="preserve"> (режим доступа: https://www.skype.com/) </w:t>
      </w:r>
    </w:p>
    <w:p w14:paraId="7BB0691D" w14:textId="77777777" w:rsidR="00FF6359" w:rsidRPr="00FF6359" w:rsidRDefault="00FF6359" w:rsidP="00EF4A1E">
      <w:pPr>
        <w:numPr>
          <w:ilvl w:val="0"/>
          <w:numId w:val="35"/>
        </w:numPr>
        <w:spacing w:after="160" w:line="276" w:lineRule="auto"/>
        <w:contextualSpacing/>
        <w:jc w:val="both"/>
        <w:rPr>
          <w:rFonts w:eastAsia="Segoe UI"/>
          <w:sz w:val="26"/>
          <w:szCs w:val="26"/>
        </w:rPr>
      </w:pPr>
      <w:proofErr w:type="spellStart"/>
      <w:r w:rsidRPr="00FF6359">
        <w:rPr>
          <w:rFonts w:eastAsia="Segoe UI"/>
          <w:sz w:val="26"/>
          <w:szCs w:val="26"/>
        </w:rPr>
        <w:t>Zoom</w:t>
      </w:r>
      <w:proofErr w:type="spellEnd"/>
      <w:r w:rsidRPr="00FF6359">
        <w:rPr>
          <w:rFonts w:eastAsia="Segoe UI"/>
          <w:sz w:val="26"/>
          <w:szCs w:val="26"/>
        </w:rPr>
        <w:t xml:space="preserve"> (режим доступа: </w:t>
      </w:r>
      <w:hyperlink r:id="rId14" w:history="1">
        <w:r w:rsidRPr="00FF6359">
          <w:rPr>
            <w:rFonts w:eastAsia="Segoe UI"/>
            <w:color w:val="0000FF"/>
            <w:sz w:val="26"/>
            <w:szCs w:val="26"/>
            <w:u w:val="single"/>
          </w:rPr>
          <w:t>https://zoom.us/</w:t>
        </w:r>
      </w:hyperlink>
      <w:r w:rsidRPr="00FF6359">
        <w:rPr>
          <w:rFonts w:eastAsia="Segoe UI"/>
          <w:sz w:val="26"/>
          <w:szCs w:val="26"/>
        </w:rPr>
        <w:t>)</w:t>
      </w:r>
    </w:p>
    <w:p w14:paraId="39BD8827" w14:textId="77777777" w:rsidR="00FF6359" w:rsidRPr="00FF6359" w:rsidRDefault="00FF6359" w:rsidP="00EF4A1E">
      <w:pPr>
        <w:numPr>
          <w:ilvl w:val="0"/>
          <w:numId w:val="35"/>
        </w:numPr>
        <w:spacing w:after="160" w:line="276" w:lineRule="auto"/>
        <w:contextualSpacing/>
        <w:jc w:val="both"/>
        <w:rPr>
          <w:rFonts w:eastAsia="Segoe UI"/>
          <w:sz w:val="26"/>
          <w:szCs w:val="26"/>
        </w:rPr>
      </w:pPr>
      <w:r w:rsidRPr="00FF6359">
        <w:rPr>
          <w:rFonts w:eastAsia="Segoe UI"/>
          <w:sz w:val="26"/>
          <w:szCs w:val="26"/>
        </w:rPr>
        <w:t xml:space="preserve">https://disk.yandex.ru/ </w:t>
      </w:r>
    </w:p>
    <w:p w14:paraId="5516827D" w14:textId="6784118A" w:rsidR="00BB6D1F" w:rsidRDefault="00BB6D1F" w:rsidP="00B34E5F">
      <w:pPr>
        <w:tabs>
          <w:tab w:val="left" w:pos="3405"/>
        </w:tabs>
        <w:spacing w:line="276" w:lineRule="auto"/>
        <w:jc w:val="right"/>
        <w:rPr>
          <w:rFonts w:eastAsia="Calibri"/>
          <w:lang w:eastAsia="en-US"/>
        </w:rPr>
      </w:pPr>
    </w:p>
    <w:p w14:paraId="50A1BAE4" w14:textId="678B9BE9" w:rsidR="00EF4A1E" w:rsidRDefault="00EF4A1E" w:rsidP="00B34E5F">
      <w:pPr>
        <w:tabs>
          <w:tab w:val="left" w:pos="3405"/>
        </w:tabs>
        <w:spacing w:line="276" w:lineRule="auto"/>
        <w:jc w:val="right"/>
        <w:rPr>
          <w:rFonts w:eastAsia="Calibri"/>
          <w:lang w:eastAsia="en-US"/>
        </w:rPr>
      </w:pPr>
    </w:p>
    <w:p w14:paraId="71E926BD" w14:textId="18800C7C" w:rsidR="00EF4A1E" w:rsidRDefault="00EF4A1E" w:rsidP="00B34E5F">
      <w:pPr>
        <w:tabs>
          <w:tab w:val="left" w:pos="3405"/>
        </w:tabs>
        <w:spacing w:line="276" w:lineRule="auto"/>
        <w:jc w:val="right"/>
        <w:rPr>
          <w:rFonts w:eastAsia="Calibri"/>
          <w:lang w:eastAsia="en-US"/>
        </w:rPr>
      </w:pPr>
    </w:p>
    <w:p w14:paraId="036BB336" w14:textId="55C6E101" w:rsidR="00EF4A1E" w:rsidRDefault="00EF4A1E" w:rsidP="00B34E5F">
      <w:pPr>
        <w:tabs>
          <w:tab w:val="left" w:pos="3405"/>
        </w:tabs>
        <w:spacing w:line="276" w:lineRule="auto"/>
        <w:jc w:val="right"/>
        <w:rPr>
          <w:rFonts w:eastAsia="Calibri"/>
          <w:lang w:eastAsia="en-US"/>
        </w:rPr>
      </w:pPr>
    </w:p>
    <w:p w14:paraId="49B2BAA8" w14:textId="68AF89F5" w:rsidR="00EF4A1E" w:rsidRDefault="00EF4A1E" w:rsidP="00B34E5F">
      <w:pPr>
        <w:tabs>
          <w:tab w:val="left" w:pos="3405"/>
        </w:tabs>
        <w:spacing w:line="276" w:lineRule="auto"/>
        <w:jc w:val="right"/>
        <w:rPr>
          <w:rFonts w:eastAsia="Calibri"/>
          <w:lang w:eastAsia="en-US"/>
        </w:rPr>
      </w:pPr>
    </w:p>
    <w:p w14:paraId="314C6E6C" w14:textId="77777777" w:rsidR="00EF4A1E" w:rsidRDefault="00EF4A1E" w:rsidP="00B34E5F">
      <w:pPr>
        <w:tabs>
          <w:tab w:val="left" w:pos="3405"/>
        </w:tabs>
        <w:spacing w:line="276" w:lineRule="auto"/>
        <w:jc w:val="right"/>
        <w:rPr>
          <w:rFonts w:eastAsia="Calibri"/>
          <w:lang w:eastAsia="en-US"/>
        </w:rPr>
      </w:pPr>
    </w:p>
    <w:p w14:paraId="567CDAD6" w14:textId="40714951" w:rsidR="00B34E5F" w:rsidRPr="0040642A" w:rsidRDefault="00B34E5F" w:rsidP="00B34E5F">
      <w:pPr>
        <w:tabs>
          <w:tab w:val="left" w:pos="3405"/>
        </w:tabs>
        <w:spacing w:line="276" w:lineRule="auto"/>
        <w:jc w:val="right"/>
        <w:rPr>
          <w:rFonts w:eastAsia="Calibri"/>
          <w:lang w:eastAsia="en-US"/>
        </w:rPr>
      </w:pPr>
      <w:r w:rsidRPr="0040642A">
        <w:rPr>
          <w:rFonts w:eastAsia="Calibri"/>
          <w:lang w:eastAsia="en-US"/>
        </w:rPr>
        <w:t>Приложение 1</w:t>
      </w:r>
    </w:p>
    <w:p w14:paraId="0EE43436" w14:textId="77777777" w:rsidR="00B34E5F" w:rsidRPr="0040642A" w:rsidRDefault="00B34E5F" w:rsidP="00B34E5F">
      <w:pPr>
        <w:tabs>
          <w:tab w:val="left" w:pos="3405"/>
        </w:tabs>
        <w:spacing w:line="276" w:lineRule="auto"/>
        <w:jc w:val="right"/>
        <w:rPr>
          <w:rFonts w:eastAsia="Calibri"/>
          <w:lang w:eastAsia="en-US"/>
        </w:rPr>
      </w:pPr>
      <w:r w:rsidRPr="0040642A">
        <w:rPr>
          <w:rFonts w:eastAsia="Calibri"/>
          <w:lang w:eastAsia="en-US"/>
        </w:rPr>
        <w:t>Титульный лист реферата.</w:t>
      </w:r>
    </w:p>
    <w:p w14:paraId="63B3C7BE" w14:textId="77777777" w:rsidR="00B34E5F" w:rsidRPr="0040642A" w:rsidRDefault="00B34E5F" w:rsidP="00B34E5F">
      <w:pPr>
        <w:jc w:val="center"/>
        <w:rPr>
          <w:rFonts w:eastAsia="Calibri"/>
          <w:b/>
          <w:sz w:val="26"/>
          <w:szCs w:val="26"/>
          <w:lang w:eastAsia="en-US"/>
        </w:rPr>
      </w:pPr>
      <w:r w:rsidRPr="0040642A">
        <w:rPr>
          <w:rFonts w:eastAsia="Calibri"/>
          <w:b/>
          <w:sz w:val="26"/>
          <w:szCs w:val="26"/>
          <w:lang w:eastAsia="en-US"/>
        </w:rPr>
        <w:t>Министерство   образования и науки Республики Татарстан</w:t>
      </w:r>
    </w:p>
    <w:p w14:paraId="0302B2D9" w14:textId="77777777" w:rsidR="00B34E5F" w:rsidRPr="0040642A" w:rsidRDefault="00B34E5F" w:rsidP="00B34E5F">
      <w:pPr>
        <w:jc w:val="center"/>
        <w:rPr>
          <w:rFonts w:eastAsia="Calibri"/>
          <w:b/>
          <w:sz w:val="26"/>
          <w:szCs w:val="26"/>
          <w:lang w:eastAsia="en-US"/>
        </w:rPr>
      </w:pPr>
      <w:r w:rsidRPr="0040642A">
        <w:rPr>
          <w:rFonts w:eastAsia="Calibri"/>
          <w:b/>
          <w:sz w:val="26"/>
          <w:szCs w:val="26"/>
          <w:lang w:eastAsia="en-US"/>
        </w:rPr>
        <w:t>ГАПОУ «Казанский политехнический колледж»</w:t>
      </w:r>
    </w:p>
    <w:p w14:paraId="1993D4C0" w14:textId="77777777" w:rsidR="00B34E5F" w:rsidRPr="0040642A" w:rsidRDefault="00B34E5F" w:rsidP="00B34E5F">
      <w:pPr>
        <w:spacing w:line="360" w:lineRule="auto"/>
        <w:jc w:val="both"/>
        <w:rPr>
          <w:rFonts w:eastAsia="Calibri"/>
          <w:sz w:val="26"/>
          <w:szCs w:val="26"/>
          <w:lang w:eastAsia="en-US"/>
        </w:rPr>
      </w:pPr>
    </w:p>
    <w:p w14:paraId="575579C8" w14:textId="77777777" w:rsidR="00B34E5F" w:rsidRPr="0040642A" w:rsidRDefault="00B34E5F" w:rsidP="00B34E5F">
      <w:pPr>
        <w:spacing w:line="360" w:lineRule="auto"/>
        <w:jc w:val="both"/>
        <w:rPr>
          <w:rFonts w:eastAsia="Calibri"/>
          <w:sz w:val="26"/>
          <w:szCs w:val="26"/>
          <w:lang w:eastAsia="en-US"/>
        </w:rPr>
      </w:pPr>
    </w:p>
    <w:p w14:paraId="4765BC49" w14:textId="77777777" w:rsidR="00B34E5F" w:rsidRPr="0040642A" w:rsidRDefault="00B34E5F" w:rsidP="00B34E5F">
      <w:pPr>
        <w:spacing w:line="360" w:lineRule="auto"/>
        <w:jc w:val="both"/>
        <w:rPr>
          <w:rFonts w:eastAsia="Calibri"/>
          <w:sz w:val="26"/>
          <w:szCs w:val="26"/>
          <w:lang w:eastAsia="en-US"/>
        </w:rPr>
      </w:pPr>
    </w:p>
    <w:p w14:paraId="24F51815" w14:textId="77777777" w:rsidR="00B34E5F" w:rsidRPr="0040642A" w:rsidRDefault="00B34E5F" w:rsidP="00B34E5F">
      <w:pPr>
        <w:spacing w:line="360" w:lineRule="auto"/>
        <w:jc w:val="center"/>
        <w:rPr>
          <w:rFonts w:eastAsia="Calibri"/>
          <w:b/>
          <w:sz w:val="26"/>
          <w:szCs w:val="26"/>
          <w:lang w:eastAsia="en-US"/>
        </w:rPr>
      </w:pPr>
      <w:r w:rsidRPr="0040642A">
        <w:rPr>
          <w:rFonts w:eastAsia="Calibri"/>
          <w:b/>
          <w:sz w:val="26"/>
          <w:szCs w:val="26"/>
          <w:lang w:eastAsia="en-US"/>
        </w:rPr>
        <w:t>Реферат</w:t>
      </w:r>
    </w:p>
    <w:p w14:paraId="69A9B61E" w14:textId="77777777" w:rsidR="00B34E5F" w:rsidRPr="0040642A" w:rsidRDefault="00B34E5F" w:rsidP="00B34E5F">
      <w:pPr>
        <w:spacing w:line="360" w:lineRule="auto"/>
        <w:jc w:val="center"/>
        <w:rPr>
          <w:rFonts w:eastAsia="Calibri"/>
          <w:sz w:val="26"/>
          <w:szCs w:val="26"/>
          <w:lang w:eastAsia="en-US"/>
        </w:rPr>
      </w:pPr>
      <w:r w:rsidRPr="0040642A">
        <w:rPr>
          <w:rFonts w:eastAsia="Calibri"/>
          <w:sz w:val="26"/>
          <w:szCs w:val="26"/>
          <w:lang w:eastAsia="en-US"/>
        </w:rPr>
        <w:t>по дисциплине _______________________________________</w:t>
      </w:r>
    </w:p>
    <w:p w14:paraId="2EBC8A98" w14:textId="77777777" w:rsidR="00B34E5F" w:rsidRPr="0040642A" w:rsidRDefault="00B34E5F" w:rsidP="00B34E5F">
      <w:pPr>
        <w:spacing w:line="360" w:lineRule="auto"/>
        <w:jc w:val="center"/>
        <w:rPr>
          <w:rFonts w:eastAsia="Calibri"/>
          <w:sz w:val="26"/>
          <w:szCs w:val="26"/>
          <w:lang w:eastAsia="en-US"/>
        </w:rPr>
      </w:pPr>
      <w:r w:rsidRPr="0040642A">
        <w:rPr>
          <w:rFonts w:eastAsia="Calibri"/>
          <w:sz w:val="26"/>
          <w:szCs w:val="26"/>
          <w:lang w:eastAsia="en-US"/>
        </w:rPr>
        <w:t xml:space="preserve">Тема: </w:t>
      </w:r>
      <w:r w:rsidRPr="0040642A">
        <w:rPr>
          <w:rFonts w:eastAsia="Calibri"/>
          <w:color w:val="000000"/>
          <w:spacing w:val="1"/>
          <w:sz w:val="26"/>
          <w:szCs w:val="26"/>
          <w:lang w:eastAsia="en-US"/>
        </w:rPr>
        <w:t>____________________________________________________</w:t>
      </w:r>
    </w:p>
    <w:p w14:paraId="121DC010" w14:textId="77777777" w:rsidR="00B34E5F" w:rsidRPr="0040642A" w:rsidRDefault="00B34E5F" w:rsidP="00B34E5F">
      <w:pPr>
        <w:spacing w:line="360" w:lineRule="auto"/>
        <w:jc w:val="both"/>
        <w:rPr>
          <w:rFonts w:eastAsia="Calibri"/>
          <w:sz w:val="26"/>
          <w:szCs w:val="26"/>
          <w:lang w:eastAsia="en-US"/>
        </w:rPr>
      </w:pPr>
    </w:p>
    <w:p w14:paraId="1A5DED4C" w14:textId="77777777" w:rsidR="00B34E5F" w:rsidRPr="0040642A" w:rsidRDefault="00B34E5F" w:rsidP="00B34E5F">
      <w:pPr>
        <w:spacing w:line="360" w:lineRule="auto"/>
        <w:jc w:val="both"/>
        <w:rPr>
          <w:rFonts w:eastAsia="Calibri"/>
          <w:sz w:val="26"/>
          <w:szCs w:val="26"/>
          <w:lang w:eastAsia="en-US"/>
        </w:rPr>
      </w:pPr>
    </w:p>
    <w:p w14:paraId="20653B07" w14:textId="77777777" w:rsidR="00B34E5F" w:rsidRPr="0040642A" w:rsidRDefault="00B34E5F" w:rsidP="00B34E5F">
      <w:pPr>
        <w:spacing w:line="360" w:lineRule="auto"/>
        <w:jc w:val="both"/>
        <w:rPr>
          <w:rFonts w:eastAsia="Calibri"/>
          <w:sz w:val="26"/>
          <w:szCs w:val="26"/>
          <w:lang w:eastAsia="en-US"/>
        </w:rPr>
      </w:pPr>
    </w:p>
    <w:p w14:paraId="66963AC8" w14:textId="77777777" w:rsidR="00B34E5F" w:rsidRPr="0040642A" w:rsidRDefault="00B34E5F" w:rsidP="00B34E5F">
      <w:pPr>
        <w:spacing w:line="360" w:lineRule="auto"/>
        <w:jc w:val="both"/>
        <w:rPr>
          <w:rFonts w:eastAsia="Calibri"/>
          <w:sz w:val="26"/>
          <w:szCs w:val="26"/>
          <w:lang w:eastAsia="en-US"/>
        </w:rPr>
      </w:pPr>
    </w:p>
    <w:p w14:paraId="2C59F030" w14:textId="77777777" w:rsidR="00B34E5F" w:rsidRPr="0040642A" w:rsidRDefault="00B34E5F" w:rsidP="00B34E5F">
      <w:pPr>
        <w:spacing w:line="360" w:lineRule="auto"/>
        <w:jc w:val="both"/>
        <w:rPr>
          <w:rFonts w:eastAsia="Calibri"/>
          <w:sz w:val="26"/>
          <w:szCs w:val="26"/>
          <w:lang w:eastAsia="en-US"/>
        </w:rPr>
      </w:pPr>
    </w:p>
    <w:p w14:paraId="116019A3" w14:textId="77777777" w:rsidR="00B34E5F" w:rsidRPr="0040642A" w:rsidRDefault="00B34E5F" w:rsidP="00B34E5F">
      <w:pPr>
        <w:spacing w:line="360" w:lineRule="auto"/>
        <w:ind w:left="4962"/>
        <w:rPr>
          <w:rFonts w:eastAsia="Calibri"/>
          <w:sz w:val="26"/>
          <w:szCs w:val="26"/>
          <w:lang w:eastAsia="en-US"/>
        </w:rPr>
      </w:pPr>
      <w:r w:rsidRPr="0040642A">
        <w:rPr>
          <w:rFonts w:eastAsia="Calibri"/>
          <w:sz w:val="26"/>
          <w:szCs w:val="26"/>
          <w:lang w:eastAsia="en-US"/>
        </w:rPr>
        <w:t xml:space="preserve">Выполнил: обучающийся __курса, </w:t>
      </w:r>
    </w:p>
    <w:p w14:paraId="2EC43E89" w14:textId="77777777" w:rsidR="00B34E5F" w:rsidRPr="0040642A" w:rsidRDefault="00B34E5F" w:rsidP="00B34E5F">
      <w:pPr>
        <w:spacing w:line="360" w:lineRule="auto"/>
        <w:ind w:left="4962"/>
        <w:rPr>
          <w:rFonts w:eastAsia="Calibri"/>
          <w:sz w:val="26"/>
          <w:szCs w:val="26"/>
          <w:lang w:eastAsia="en-US"/>
        </w:rPr>
      </w:pPr>
      <w:r w:rsidRPr="0040642A">
        <w:rPr>
          <w:rFonts w:eastAsia="Calibri"/>
          <w:sz w:val="26"/>
          <w:szCs w:val="26"/>
          <w:lang w:eastAsia="en-US"/>
        </w:rPr>
        <w:t>Группы № ____, ФИО</w:t>
      </w:r>
    </w:p>
    <w:p w14:paraId="399FC9B6" w14:textId="77777777" w:rsidR="00B34E5F" w:rsidRPr="0040642A" w:rsidRDefault="00B34E5F" w:rsidP="00B34E5F">
      <w:pPr>
        <w:tabs>
          <w:tab w:val="left" w:pos="5655"/>
        </w:tabs>
        <w:spacing w:line="360" w:lineRule="auto"/>
        <w:ind w:left="4962"/>
        <w:rPr>
          <w:rFonts w:eastAsia="Calibri"/>
          <w:sz w:val="26"/>
          <w:szCs w:val="26"/>
          <w:lang w:eastAsia="en-US"/>
        </w:rPr>
      </w:pPr>
      <w:r w:rsidRPr="0040642A">
        <w:rPr>
          <w:rFonts w:eastAsia="Calibri"/>
          <w:sz w:val="26"/>
          <w:szCs w:val="26"/>
          <w:lang w:eastAsia="en-US"/>
        </w:rPr>
        <w:t>Проверил:</w:t>
      </w:r>
    </w:p>
    <w:p w14:paraId="420A30F2" w14:textId="77777777" w:rsidR="00B34E5F" w:rsidRPr="0040642A" w:rsidRDefault="00B34E5F" w:rsidP="00B34E5F">
      <w:pPr>
        <w:spacing w:line="360" w:lineRule="auto"/>
        <w:ind w:left="4962"/>
        <w:rPr>
          <w:rFonts w:eastAsia="Calibri"/>
          <w:sz w:val="26"/>
          <w:szCs w:val="26"/>
          <w:lang w:eastAsia="en-US"/>
        </w:rPr>
      </w:pPr>
      <w:r w:rsidRPr="0040642A">
        <w:rPr>
          <w:rFonts w:eastAsia="Calibri"/>
          <w:sz w:val="26"/>
          <w:szCs w:val="26"/>
          <w:lang w:eastAsia="en-US"/>
        </w:rPr>
        <w:t xml:space="preserve">Преподаватель: ______ФИО </w:t>
      </w:r>
    </w:p>
    <w:p w14:paraId="1C0487FC" w14:textId="77777777" w:rsidR="00B34E5F" w:rsidRPr="0040642A" w:rsidRDefault="00B34E5F" w:rsidP="00B34E5F">
      <w:pPr>
        <w:spacing w:line="360" w:lineRule="auto"/>
        <w:ind w:left="4962"/>
        <w:rPr>
          <w:rFonts w:eastAsia="Calibri"/>
          <w:sz w:val="26"/>
          <w:szCs w:val="26"/>
          <w:lang w:eastAsia="en-US"/>
        </w:rPr>
      </w:pPr>
      <w:r w:rsidRPr="0040642A">
        <w:rPr>
          <w:rFonts w:eastAsia="Calibri"/>
          <w:sz w:val="26"/>
          <w:szCs w:val="26"/>
          <w:lang w:eastAsia="en-US"/>
        </w:rPr>
        <w:t>___ (отметка)</w:t>
      </w:r>
    </w:p>
    <w:p w14:paraId="74E1A0BE" w14:textId="77777777" w:rsidR="00B34E5F" w:rsidRPr="0040642A" w:rsidRDefault="00B34E5F" w:rsidP="00B34E5F">
      <w:pPr>
        <w:tabs>
          <w:tab w:val="left" w:pos="6975"/>
        </w:tabs>
        <w:spacing w:line="360" w:lineRule="auto"/>
        <w:jc w:val="both"/>
        <w:rPr>
          <w:rFonts w:eastAsia="Calibri"/>
          <w:sz w:val="26"/>
          <w:szCs w:val="26"/>
          <w:lang w:eastAsia="en-US"/>
        </w:rPr>
      </w:pPr>
    </w:p>
    <w:p w14:paraId="0EE07CD5" w14:textId="77777777" w:rsidR="00B34E5F" w:rsidRPr="0040642A" w:rsidRDefault="00B34E5F" w:rsidP="00B34E5F">
      <w:pPr>
        <w:spacing w:line="360" w:lineRule="auto"/>
        <w:jc w:val="both"/>
        <w:rPr>
          <w:rFonts w:eastAsia="Calibri"/>
          <w:sz w:val="26"/>
          <w:szCs w:val="26"/>
          <w:lang w:eastAsia="en-US"/>
        </w:rPr>
      </w:pPr>
    </w:p>
    <w:p w14:paraId="5521A8C1" w14:textId="77777777" w:rsidR="00B34E5F" w:rsidRPr="0040642A" w:rsidRDefault="00B34E5F" w:rsidP="00B34E5F">
      <w:pPr>
        <w:spacing w:line="360" w:lineRule="auto"/>
        <w:jc w:val="both"/>
        <w:rPr>
          <w:rFonts w:eastAsia="Calibri"/>
          <w:sz w:val="26"/>
          <w:szCs w:val="26"/>
          <w:lang w:eastAsia="en-US"/>
        </w:rPr>
      </w:pPr>
    </w:p>
    <w:p w14:paraId="0753E8DB" w14:textId="77777777" w:rsidR="00B34E5F" w:rsidRPr="0040642A" w:rsidRDefault="00B34E5F" w:rsidP="00B34E5F">
      <w:pPr>
        <w:spacing w:line="360" w:lineRule="auto"/>
        <w:jc w:val="both"/>
        <w:rPr>
          <w:rFonts w:eastAsia="Calibri"/>
          <w:sz w:val="26"/>
          <w:szCs w:val="26"/>
          <w:lang w:eastAsia="en-US"/>
        </w:rPr>
      </w:pPr>
    </w:p>
    <w:p w14:paraId="3918CCE3" w14:textId="77777777" w:rsidR="00B34E5F" w:rsidRPr="0040642A" w:rsidRDefault="00B34E5F" w:rsidP="00B34E5F">
      <w:pPr>
        <w:spacing w:line="360" w:lineRule="auto"/>
        <w:jc w:val="both"/>
        <w:rPr>
          <w:rFonts w:eastAsia="Calibri"/>
          <w:sz w:val="26"/>
          <w:szCs w:val="26"/>
          <w:lang w:eastAsia="en-US"/>
        </w:rPr>
      </w:pPr>
    </w:p>
    <w:p w14:paraId="0778E434" w14:textId="77777777" w:rsidR="00B34E5F" w:rsidRPr="0040642A" w:rsidRDefault="00B34E5F" w:rsidP="00B34E5F">
      <w:pPr>
        <w:spacing w:line="360" w:lineRule="auto"/>
        <w:jc w:val="center"/>
        <w:rPr>
          <w:rFonts w:eastAsia="Calibri"/>
          <w:sz w:val="26"/>
          <w:szCs w:val="26"/>
          <w:lang w:eastAsia="en-US"/>
        </w:rPr>
      </w:pPr>
      <w:r w:rsidRPr="0040642A">
        <w:rPr>
          <w:rFonts w:eastAsia="Calibri"/>
          <w:sz w:val="26"/>
          <w:szCs w:val="26"/>
          <w:lang w:eastAsia="en-US"/>
        </w:rPr>
        <w:t>Казань, 2020 г.</w:t>
      </w:r>
    </w:p>
    <w:p w14:paraId="43D75A29" w14:textId="77777777" w:rsidR="00B34E5F" w:rsidRPr="002D4E81" w:rsidRDefault="00B34E5F" w:rsidP="00B34E5F">
      <w:pPr>
        <w:snapToGrid w:val="0"/>
        <w:spacing w:line="276" w:lineRule="auto"/>
        <w:jc w:val="both"/>
        <w:rPr>
          <w:rFonts w:eastAsia="Calibri"/>
          <w:sz w:val="26"/>
          <w:szCs w:val="26"/>
          <w:lang w:eastAsia="en-US"/>
        </w:rPr>
      </w:pPr>
    </w:p>
    <w:p w14:paraId="55EDF6DD" w14:textId="77777777" w:rsidR="00B34E5F" w:rsidRDefault="00B34E5F" w:rsidP="008862F0">
      <w:pPr>
        <w:pStyle w:val="a3"/>
        <w:spacing w:before="0" w:beforeAutospacing="0" w:after="0" w:afterAutospacing="0"/>
        <w:rPr>
          <w:sz w:val="26"/>
          <w:szCs w:val="26"/>
        </w:rPr>
      </w:pPr>
    </w:p>
    <w:sectPr w:rsidR="00B34E5F" w:rsidSect="00803847">
      <w:footerReference w:type="default" r:id="rId15"/>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7C33B8E" w14:textId="77777777" w:rsidR="00C5175D" w:rsidRDefault="00C5175D" w:rsidP="00803847">
      <w:r>
        <w:separator/>
      </w:r>
    </w:p>
  </w:endnote>
  <w:endnote w:type="continuationSeparator" w:id="0">
    <w:p w14:paraId="3A12F6F6" w14:textId="77777777" w:rsidR="00C5175D" w:rsidRDefault="00C5175D" w:rsidP="008038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Andale Sans UI">
    <w:charset w:val="00"/>
    <w:family w:val="auto"/>
    <w:pitch w:val="variable"/>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003" w:usb1="288F0000" w:usb2="00000016" w:usb3="00000000" w:csb0="00040001" w:csb1="00000000"/>
  </w:font>
  <w:font w:name="Arial-BoldMT">
    <w:altName w:val="Arial Unicode MS"/>
    <w:panose1 w:val="00000000000000000000"/>
    <w:charset w:val="80"/>
    <w:family w:val="auto"/>
    <w:notTrueType/>
    <w:pitch w:val="default"/>
    <w:sig w:usb0="00000001" w:usb1="08070000" w:usb2="00000010" w:usb3="00000000" w:csb0="00020000"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34453855"/>
      <w:docPartObj>
        <w:docPartGallery w:val="Page Numbers (Bottom of Page)"/>
        <w:docPartUnique/>
      </w:docPartObj>
    </w:sdtPr>
    <w:sdtEndPr/>
    <w:sdtContent>
      <w:p w14:paraId="16DD881F" w14:textId="378324D6" w:rsidR="00754768" w:rsidRDefault="00754768">
        <w:pPr>
          <w:pStyle w:val="aa"/>
          <w:jc w:val="right"/>
        </w:pPr>
        <w:r>
          <w:fldChar w:fldCharType="begin"/>
        </w:r>
        <w:r>
          <w:instrText>PAGE   \* MERGEFORMAT</w:instrText>
        </w:r>
        <w:r>
          <w:fldChar w:fldCharType="separate"/>
        </w:r>
        <w:r w:rsidR="008F5A1D">
          <w:rPr>
            <w:noProof/>
          </w:rPr>
          <w:t>2</w:t>
        </w:r>
        <w:r>
          <w:fldChar w:fldCharType="end"/>
        </w:r>
      </w:p>
    </w:sdtContent>
  </w:sdt>
  <w:p w14:paraId="0CAA0267" w14:textId="77777777" w:rsidR="00754768" w:rsidRDefault="00754768">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237CF45" w14:textId="77777777" w:rsidR="00C5175D" w:rsidRDefault="00C5175D" w:rsidP="00803847">
      <w:r>
        <w:separator/>
      </w:r>
    </w:p>
  </w:footnote>
  <w:footnote w:type="continuationSeparator" w:id="0">
    <w:p w14:paraId="406751C2" w14:textId="77777777" w:rsidR="00C5175D" w:rsidRDefault="00C5175D" w:rsidP="0080384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1" w15:restartNumberingAfterBreak="0">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2" w15:restartNumberingAfterBreak="0">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81A0AD9"/>
    <w:multiLevelType w:val="hybridMultilevel"/>
    <w:tmpl w:val="C1B84EE2"/>
    <w:lvl w:ilvl="0" w:tplc="52CCEAC8">
      <w:start w:val="1"/>
      <w:numFmt w:val="bullet"/>
      <w:suff w:val="space"/>
      <w:lvlText w:val=""/>
      <w:lvlJc w:val="left"/>
      <w:pPr>
        <w:ind w:left="720"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4" w15:restartNumberingAfterBreak="0">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5" w15:restartNumberingAfterBreak="0">
    <w:nsid w:val="130E39C7"/>
    <w:multiLevelType w:val="hybridMultilevel"/>
    <w:tmpl w:val="97D2EB70"/>
    <w:lvl w:ilvl="0" w:tplc="48C87A6A">
      <w:start w:val="1"/>
      <w:numFmt w:val="bullet"/>
      <w:suff w:val="space"/>
      <w:lvlText w:val=""/>
      <w:lvlJc w:val="left"/>
      <w:pPr>
        <w:ind w:left="0" w:firstLine="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15B85A35"/>
    <w:multiLevelType w:val="hybridMultilevel"/>
    <w:tmpl w:val="FF7CBC10"/>
    <w:lvl w:ilvl="0" w:tplc="EC5E7B50">
      <w:start w:val="1"/>
      <w:numFmt w:val="decimal"/>
      <w:suff w:val="nothing"/>
      <w:lvlText w:val="%1."/>
      <w:lvlJc w:val="left"/>
      <w:pPr>
        <w:ind w:left="0" w:firstLine="0"/>
      </w:pPr>
      <w:rPr>
        <w:rFonts w:hint="default"/>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0132FA8"/>
    <w:multiLevelType w:val="hybridMultilevel"/>
    <w:tmpl w:val="FF7CBC10"/>
    <w:lvl w:ilvl="0" w:tplc="EC5E7B50">
      <w:start w:val="1"/>
      <w:numFmt w:val="decimal"/>
      <w:suff w:val="nothing"/>
      <w:lvlText w:val="%1."/>
      <w:lvlJc w:val="left"/>
      <w:pPr>
        <w:ind w:left="0" w:firstLine="0"/>
      </w:pPr>
      <w:rPr>
        <w:rFonts w:hint="default"/>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18226A3"/>
    <w:multiLevelType w:val="hybridMultilevel"/>
    <w:tmpl w:val="853CDD28"/>
    <w:lvl w:ilvl="0" w:tplc="C5168A7A">
      <w:start w:val="1"/>
      <w:numFmt w:val="decimal"/>
      <w:suff w:val="space"/>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3B80480"/>
    <w:multiLevelType w:val="multilevel"/>
    <w:tmpl w:val="8A82025E"/>
    <w:lvl w:ilvl="0">
      <w:start w:val="1"/>
      <w:numFmt w:val="decimal"/>
      <w:lvlText w:val="%1."/>
      <w:lvlJc w:val="left"/>
      <w:pPr>
        <w:tabs>
          <w:tab w:val="num" w:pos="1210"/>
        </w:tabs>
        <w:ind w:left="1210" w:hanging="360"/>
      </w:pPr>
    </w:lvl>
    <w:lvl w:ilvl="1" w:tentative="1">
      <w:start w:val="1"/>
      <w:numFmt w:val="decimal"/>
      <w:lvlText w:val="%2."/>
      <w:lvlJc w:val="left"/>
      <w:pPr>
        <w:tabs>
          <w:tab w:val="num" w:pos="1930"/>
        </w:tabs>
        <w:ind w:left="1930" w:hanging="360"/>
      </w:pPr>
    </w:lvl>
    <w:lvl w:ilvl="2" w:tentative="1">
      <w:start w:val="1"/>
      <w:numFmt w:val="decimal"/>
      <w:lvlText w:val="%3."/>
      <w:lvlJc w:val="left"/>
      <w:pPr>
        <w:tabs>
          <w:tab w:val="num" w:pos="2650"/>
        </w:tabs>
        <w:ind w:left="2650" w:hanging="360"/>
      </w:pPr>
    </w:lvl>
    <w:lvl w:ilvl="3" w:tentative="1">
      <w:start w:val="1"/>
      <w:numFmt w:val="decimal"/>
      <w:lvlText w:val="%4."/>
      <w:lvlJc w:val="left"/>
      <w:pPr>
        <w:tabs>
          <w:tab w:val="num" w:pos="3370"/>
        </w:tabs>
        <w:ind w:left="3370" w:hanging="360"/>
      </w:pPr>
    </w:lvl>
    <w:lvl w:ilvl="4" w:tentative="1">
      <w:start w:val="1"/>
      <w:numFmt w:val="decimal"/>
      <w:lvlText w:val="%5."/>
      <w:lvlJc w:val="left"/>
      <w:pPr>
        <w:tabs>
          <w:tab w:val="num" w:pos="4090"/>
        </w:tabs>
        <w:ind w:left="4090" w:hanging="360"/>
      </w:pPr>
    </w:lvl>
    <w:lvl w:ilvl="5" w:tentative="1">
      <w:start w:val="1"/>
      <w:numFmt w:val="decimal"/>
      <w:lvlText w:val="%6."/>
      <w:lvlJc w:val="left"/>
      <w:pPr>
        <w:tabs>
          <w:tab w:val="num" w:pos="4810"/>
        </w:tabs>
        <w:ind w:left="4810" w:hanging="360"/>
      </w:pPr>
    </w:lvl>
    <w:lvl w:ilvl="6" w:tentative="1">
      <w:start w:val="1"/>
      <w:numFmt w:val="decimal"/>
      <w:lvlText w:val="%7."/>
      <w:lvlJc w:val="left"/>
      <w:pPr>
        <w:tabs>
          <w:tab w:val="num" w:pos="5530"/>
        </w:tabs>
        <w:ind w:left="5530" w:hanging="360"/>
      </w:pPr>
    </w:lvl>
    <w:lvl w:ilvl="7" w:tentative="1">
      <w:start w:val="1"/>
      <w:numFmt w:val="decimal"/>
      <w:lvlText w:val="%8."/>
      <w:lvlJc w:val="left"/>
      <w:pPr>
        <w:tabs>
          <w:tab w:val="num" w:pos="6250"/>
        </w:tabs>
        <w:ind w:left="6250" w:hanging="360"/>
      </w:pPr>
    </w:lvl>
    <w:lvl w:ilvl="8" w:tentative="1">
      <w:start w:val="1"/>
      <w:numFmt w:val="decimal"/>
      <w:lvlText w:val="%9."/>
      <w:lvlJc w:val="left"/>
      <w:pPr>
        <w:tabs>
          <w:tab w:val="num" w:pos="6970"/>
        </w:tabs>
        <w:ind w:left="6970" w:hanging="360"/>
      </w:pPr>
    </w:lvl>
  </w:abstractNum>
  <w:abstractNum w:abstractNumId="11" w15:restartNumberingAfterBreak="0">
    <w:nsid w:val="25101CC0"/>
    <w:multiLevelType w:val="hybridMultilevel"/>
    <w:tmpl w:val="FF7CBC10"/>
    <w:lvl w:ilvl="0" w:tplc="EC5E7B50">
      <w:start w:val="1"/>
      <w:numFmt w:val="decimal"/>
      <w:suff w:val="nothing"/>
      <w:lvlText w:val="%1."/>
      <w:lvlJc w:val="left"/>
      <w:pPr>
        <w:ind w:left="0" w:firstLine="0"/>
      </w:pPr>
      <w:rPr>
        <w:rFonts w:hint="default"/>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306D0D44"/>
    <w:multiLevelType w:val="hybridMultilevel"/>
    <w:tmpl w:val="1F708A74"/>
    <w:lvl w:ilvl="0" w:tplc="EC5E7B50">
      <w:start w:val="1"/>
      <w:numFmt w:val="decimal"/>
      <w:suff w:val="nothing"/>
      <w:lvlText w:val="%1."/>
      <w:lvlJc w:val="left"/>
      <w:pPr>
        <w:ind w:left="0" w:firstLine="0"/>
      </w:pPr>
      <w:rPr>
        <w:rFonts w:hint="default"/>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320F26E3"/>
    <w:multiLevelType w:val="hybridMultilevel"/>
    <w:tmpl w:val="3E42BD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61F7F90"/>
    <w:multiLevelType w:val="hybridMultilevel"/>
    <w:tmpl w:val="EB443BF4"/>
    <w:lvl w:ilvl="0" w:tplc="BE66E36E">
      <w:start w:val="1"/>
      <w:numFmt w:val="decimal"/>
      <w:suff w:val="space"/>
      <w:lvlText w:val="%1."/>
      <w:lvlJc w:val="left"/>
      <w:pPr>
        <w:ind w:left="0" w:firstLine="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6" w15:restartNumberingAfterBreak="0">
    <w:nsid w:val="385C6647"/>
    <w:multiLevelType w:val="hybridMultilevel"/>
    <w:tmpl w:val="119CD348"/>
    <w:lvl w:ilvl="0" w:tplc="7BCA95AA">
      <w:start w:val="1"/>
      <w:numFmt w:val="bullet"/>
      <w:suff w:val="space"/>
      <w:lvlText w:val=""/>
      <w:lvlJc w:val="left"/>
      <w:pPr>
        <w:ind w:left="0" w:firstLine="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8" w15:restartNumberingAfterBreak="0">
    <w:nsid w:val="43C3525D"/>
    <w:multiLevelType w:val="hybridMultilevel"/>
    <w:tmpl w:val="7F1E3928"/>
    <w:lvl w:ilvl="0" w:tplc="E3A4BC88">
      <w:start w:val="1"/>
      <w:numFmt w:val="bullet"/>
      <w:suff w:val="space"/>
      <w:lvlText w:val=""/>
      <w:lvlJc w:val="left"/>
      <w:pPr>
        <w:ind w:left="0" w:firstLine="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45173E12"/>
    <w:multiLevelType w:val="multilevel"/>
    <w:tmpl w:val="A22E59AE"/>
    <w:lvl w:ilvl="0">
      <w:start w:val="1"/>
      <w:numFmt w:val="decimal"/>
      <w:suff w:val="space"/>
      <w:lvlText w:val="%1."/>
      <w:lvlJc w:val="left"/>
      <w:pPr>
        <w:ind w:left="0" w:firstLine="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20" w15:restartNumberingAfterBreak="0">
    <w:nsid w:val="45842B5C"/>
    <w:multiLevelType w:val="hybridMultilevel"/>
    <w:tmpl w:val="FF7CBC10"/>
    <w:lvl w:ilvl="0" w:tplc="EC5E7B50">
      <w:start w:val="1"/>
      <w:numFmt w:val="decimal"/>
      <w:suff w:val="nothing"/>
      <w:lvlText w:val="%1."/>
      <w:lvlJc w:val="left"/>
      <w:pPr>
        <w:ind w:left="0" w:firstLine="0"/>
      </w:pPr>
      <w:rPr>
        <w:rFonts w:hint="default"/>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459821A8"/>
    <w:multiLevelType w:val="hybridMultilevel"/>
    <w:tmpl w:val="B03ED74E"/>
    <w:lvl w:ilvl="0" w:tplc="C8D4E9FA">
      <w:start w:val="1"/>
      <w:numFmt w:val="decimal"/>
      <w:suff w:val="space"/>
      <w:lvlText w:val="%1."/>
      <w:lvlJc w:val="left"/>
      <w:pPr>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2" w15:restartNumberingAfterBreak="0">
    <w:nsid w:val="47EF615C"/>
    <w:multiLevelType w:val="multilevel"/>
    <w:tmpl w:val="8DCE8252"/>
    <w:lvl w:ilvl="0">
      <w:start w:val="1"/>
      <w:numFmt w:val="decimal"/>
      <w:suff w:val="space"/>
      <w:lvlText w:val="%1."/>
      <w:lvlJc w:val="left"/>
      <w:pPr>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23" w15:restartNumberingAfterBreak="0">
    <w:nsid w:val="482747DE"/>
    <w:multiLevelType w:val="hybridMultilevel"/>
    <w:tmpl w:val="FF7CBC10"/>
    <w:lvl w:ilvl="0" w:tplc="EC5E7B50">
      <w:start w:val="1"/>
      <w:numFmt w:val="decimal"/>
      <w:suff w:val="nothing"/>
      <w:lvlText w:val="%1."/>
      <w:lvlJc w:val="left"/>
      <w:pPr>
        <w:ind w:left="0" w:firstLine="0"/>
      </w:pPr>
      <w:rPr>
        <w:rFonts w:hint="default"/>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4CD24B91"/>
    <w:multiLevelType w:val="hybridMultilevel"/>
    <w:tmpl w:val="28CA467A"/>
    <w:lvl w:ilvl="0" w:tplc="C5168A7A">
      <w:start w:val="1"/>
      <w:numFmt w:val="decimal"/>
      <w:suff w:val="space"/>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578C68D5"/>
    <w:multiLevelType w:val="hybridMultilevel"/>
    <w:tmpl w:val="FF7CBC10"/>
    <w:lvl w:ilvl="0" w:tplc="EC5E7B50">
      <w:start w:val="1"/>
      <w:numFmt w:val="decimal"/>
      <w:suff w:val="nothing"/>
      <w:lvlText w:val="%1."/>
      <w:lvlJc w:val="left"/>
      <w:pPr>
        <w:ind w:left="0" w:firstLine="0"/>
      </w:pPr>
      <w:rPr>
        <w:rFonts w:hint="default"/>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58212665"/>
    <w:multiLevelType w:val="hybridMultilevel"/>
    <w:tmpl w:val="FF7CBC10"/>
    <w:lvl w:ilvl="0" w:tplc="EC5E7B50">
      <w:start w:val="1"/>
      <w:numFmt w:val="decimal"/>
      <w:suff w:val="nothing"/>
      <w:lvlText w:val="%1."/>
      <w:lvlJc w:val="left"/>
      <w:pPr>
        <w:ind w:left="0" w:firstLine="0"/>
      </w:pPr>
      <w:rPr>
        <w:rFonts w:hint="default"/>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5A2D44D3"/>
    <w:multiLevelType w:val="hybridMultilevel"/>
    <w:tmpl w:val="FF7CBC10"/>
    <w:lvl w:ilvl="0" w:tplc="EC5E7B50">
      <w:start w:val="1"/>
      <w:numFmt w:val="decimal"/>
      <w:suff w:val="nothing"/>
      <w:lvlText w:val="%1."/>
      <w:lvlJc w:val="left"/>
      <w:pPr>
        <w:ind w:left="0" w:firstLine="0"/>
      </w:pPr>
      <w:rPr>
        <w:rFonts w:hint="default"/>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63E35049"/>
    <w:multiLevelType w:val="hybridMultilevel"/>
    <w:tmpl w:val="6788576E"/>
    <w:lvl w:ilvl="0" w:tplc="8466DED6">
      <w:start w:val="1"/>
      <w:numFmt w:val="decimal"/>
      <w:suff w:val="space"/>
      <w:lvlText w:val="%1."/>
      <w:lvlJc w:val="left"/>
      <w:pPr>
        <w:ind w:left="2707"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29" w15:restartNumberingAfterBreak="0">
    <w:nsid w:val="660A57D2"/>
    <w:multiLevelType w:val="multilevel"/>
    <w:tmpl w:val="BACC9670"/>
    <w:lvl w:ilvl="0">
      <w:start w:val="1"/>
      <w:numFmt w:val="decimal"/>
      <w:suff w:val="space"/>
      <w:lvlText w:val="%1."/>
      <w:lvlJc w:val="left"/>
      <w:pPr>
        <w:ind w:left="0" w:firstLine="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15:restartNumberingAfterBreak="0">
    <w:nsid w:val="69065517"/>
    <w:multiLevelType w:val="hybridMultilevel"/>
    <w:tmpl w:val="FF7CBC10"/>
    <w:lvl w:ilvl="0" w:tplc="EC5E7B50">
      <w:start w:val="1"/>
      <w:numFmt w:val="decimal"/>
      <w:suff w:val="nothing"/>
      <w:lvlText w:val="%1."/>
      <w:lvlJc w:val="left"/>
      <w:pPr>
        <w:ind w:left="0" w:firstLine="0"/>
      </w:pPr>
      <w:rPr>
        <w:rFonts w:hint="default"/>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2" w15:restartNumberingAfterBreak="0">
    <w:nsid w:val="6C2101E5"/>
    <w:multiLevelType w:val="multilevel"/>
    <w:tmpl w:val="D3D087BA"/>
    <w:lvl w:ilvl="0">
      <w:start w:val="1"/>
      <w:numFmt w:val="decimal"/>
      <w:suff w:val="space"/>
      <w:lvlText w:val="%1."/>
      <w:lvlJc w:val="left"/>
      <w:pPr>
        <w:ind w:left="0" w:firstLine="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3" w15:restartNumberingAfterBreak="0">
    <w:nsid w:val="6DAE6D6D"/>
    <w:multiLevelType w:val="hybridMultilevel"/>
    <w:tmpl w:val="BD9ED2EC"/>
    <w:lvl w:ilvl="0" w:tplc="4D2C1C5A">
      <w:start w:val="1"/>
      <w:numFmt w:val="decimal"/>
      <w:lvlText w:val="%1."/>
      <w:lvlJc w:val="left"/>
      <w:pPr>
        <w:ind w:left="720" w:hanging="360"/>
      </w:pPr>
      <w:rPr>
        <w:b/>
        <w:bCs/>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4" w15:restartNumberingAfterBreak="0">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7A1B42F5"/>
    <w:multiLevelType w:val="hybridMultilevel"/>
    <w:tmpl w:val="8196D5D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0"/>
  </w:num>
  <w:num w:numId="2">
    <w:abstractNumId w:val="9"/>
  </w:num>
  <w:num w:numId="3">
    <w:abstractNumId w:val="24"/>
  </w:num>
  <w:num w:numId="4">
    <w:abstractNumId w:val="26"/>
  </w:num>
  <w:num w:numId="5">
    <w:abstractNumId w:val="16"/>
  </w:num>
  <w:num w:numId="6">
    <w:abstractNumId w:val="25"/>
  </w:num>
  <w:num w:numId="7">
    <w:abstractNumId w:val="7"/>
  </w:num>
  <w:num w:numId="8">
    <w:abstractNumId w:val="30"/>
  </w:num>
  <w:num w:numId="9">
    <w:abstractNumId w:val="6"/>
  </w:num>
  <w:num w:numId="10">
    <w:abstractNumId w:val="27"/>
  </w:num>
  <w:num w:numId="11">
    <w:abstractNumId w:val="19"/>
  </w:num>
  <w:num w:numId="12">
    <w:abstractNumId w:val="18"/>
  </w:num>
  <w:num w:numId="13">
    <w:abstractNumId w:val="23"/>
  </w:num>
  <w:num w:numId="14">
    <w:abstractNumId w:val="20"/>
  </w:num>
  <w:num w:numId="15">
    <w:abstractNumId w:val="12"/>
  </w:num>
  <w:num w:numId="16">
    <w:abstractNumId w:val="8"/>
  </w:num>
  <w:num w:numId="17">
    <w:abstractNumId w:val="21"/>
  </w:num>
  <w:num w:numId="18">
    <w:abstractNumId w:val="28"/>
  </w:num>
  <w:num w:numId="19">
    <w:abstractNumId w:val="0"/>
  </w:num>
  <w:num w:numId="20">
    <w:abstractNumId w:val="1"/>
  </w:num>
  <w:num w:numId="21">
    <w:abstractNumId w:val="3"/>
  </w:num>
  <w:num w:numId="22">
    <w:abstractNumId w:val="14"/>
  </w:num>
  <w:num w:numId="23">
    <w:abstractNumId w:val="2"/>
  </w:num>
  <w:num w:numId="24">
    <w:abstractNumId w:val="34"/>
  </w:num>
  <w:num w:numId="25">
    <w:abstractNumId w:val="31"/>
  </w:num>
  <w:num w:numId="26">
    <w:abstractNumId w:val="4"/>
  </w:num>
  <w:num w:numId="27">
    <w:abstractNumId w:val="22"/>
  </w:num>
  <w:num w:numId="28">
    <w:abstractNumId w:val="17"/>
  </w:num>
  <w:num w:numId="29">
    <w:abstractNumId w:val="13"/>
  </w:num>
  <w:num w:numId="30">
    <w:abstractNumId w:val="35"/>
  </w:num>
  <w:num w:numId="31">
    <w:abstractNumId w:val="5"/>
  </w:num>
  <w:num w:numId="32">
    <w:abstractNumId w:val="11"/>
  </w:num>
  <w:num w:numId="33">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5"/>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5F5F"/>
    <w:rsid w:val="000035E5"/>
    <w:rsid w:val="00012DE9"/>
    <w:rsid w:val="00034015"/>
    <w:rsid w:val="00044380"/>
    <w:rsid w:val="00093115"/>
    <w:rsid w:val="000A0C47"/>
    <w:rsid w:val="000A1BB0"/>
    <w:rsid w:val="000C1ECE"/>
    <w:rsid w:val="000D6BE4"/>
    <w:rsid w:val="000E5E7D"/>
    <w:rsid w:val="0011157F"/>
    <w:rsid w:val="00112637"/>
    <w:rsid w:val="00114375"/>
    <w:rsid w:val="00137C5B"/>
    <w:rsid w:val="0014632B"/>
    <w:rsid w:val="00163CB8"/>
    <w:rsid w:val="0019598E"/>
    <w:rsid w:val="001A129D"/>
    <w:rsid w:val="001A763E"/>
    <w:rsid w:val="001B1AE5"/>
    <w:rsid w:val="001D6A2A"/>
    <w:rsid w:val="00206D16"/>
    <w:rsid w:val="0021328C"/>
    <w:rsid w:val="00214214"/>
    <w:rsid w:val="002563A6"/>
    <w:rsid w:val="00276C24"/>
    <w:rsid w:val="0028088D"/>
    <w:rsid w:val="00282A5D"/>
    <w:rsid w:val="00295B1C"/>
    <w:rsid w:val="002B55D0"/>
    <w:rsid w:val="002E3FAA"/>
    <w:rsid w:val="002F173F"/>
    <w:rsid w:val="00322B59"/>
    <w:rsid w:val="00326A5F"/>
    <w:rsid w:val="00346F05"/>
    <w:rsid w:val="00355A58"/>
    <w:rsid w:val="00361533"/>
    <w:rsid w:val="003664B4"/>
    <w:rsid w:val="003703D1"/>
    <w:rsid w:val="00373EF1"/>
    <w:rsid w:val="003825CD"/>
    <w:rsid w:val="003A111D"/>
    <w:rsid w:val="003A3D08"/>
    <w:rsid w:val="003B60A8"/>
    <w:rsid w:val="004238C6"/>
    <w:rsid w:val="00436BE1"/>
    <w:rsid w:val="0044347A"/>
    <w:rsid w:val="004435BD"/>
    <w:rsid w:val="004558A9"/>
    <w:rsid w:val="00456B93"/>
    <w:rsid w:val="00472244"/>
    <w:rsid w:val="004748CD"/>
    <w:rsid w:val="0047601E"/>
    <w:rsid w:val="00490A9A"/>
    <w:rsid w:val="004B5D42"/>
    <w:rsid w:val="004E253F"/>
    <w:rsid w:val="004F70D5"/>
    <w:rsid w:val="0051478B"/>
    <w:rsid w:val="00537F9E"/>
    <w:rsid w:val="00540F69"/>
    <w:rsid w:val="00543057"/>
    <w:rsid w:val="00556FF2"/>
    <w:rsid w:val="005573EB"/>
    <w:rsid w:val="00576307"/>
    <w:rsid w:val="0058227A"/>
    <w:rsid w:val="00585AEC"/>
    <w:rsid w:val="0059393F"/>
    <w:rsid w:val="005C4A6A"/>
    <w:rsid w:val="005D0F4A"/>
    <w:rsid w:val="005D3ABF"/>
    <w:rsid w:val="005F3708"/>
    <w:rsid w:val="00600BFE"/>
    <w:rsid w:val="0062139D"/>
    <w:rsid w:val="00626EF9"/>
    <w:rsid w:val="00660271"/>
    <w:rsid w:val="006951D5"/>
    <w:rsid w:val="006A3452"/>
    <w:rsid w:val="006C1188"/>
    <w:rsid w:val="0073586B"/>
    <w:rsid w:val="00742D01"/>
    <w:rsid w:val="00754768"/>
    <w:rsid w:val="00774D4D"/>
    <w:rsid w:val="00801178"/>
    <w:rsid w:val="00803847"/>
    <w:rsid w:val="00805CF6"/>
    <w:rsid w:val="00826BF0"/>
    <w:rsid w:val="0083256D"/>
    <w:rsid w:val="008450D7"/>
    <w:rsid w:val="00845562"/>
    <w:rsid w:val="008575D7"/>
    <w:rsid w:val="00864273"/>
    <w:rsid w:val="00876E9A"/>
    <w:rsid w:val="008862F0"/>
    <w:rsid w:val="00894879"/>
    <w:rsid w:val="008A0DCD"/>
    <w:rsid w:val="008A6A54"/>
    <w:rsid w:val="008C40EA"/>
    <w:rsid w:val="008D1C1C"/>
    <w:rsid w:val="008D1C87"/>
    <w:rsid w:val="008E7653"/>
    <w:rsid w:val="008F0447"/>
    <w:rsid w:val="008F5A1D"/>
    <w:rsid w:val="008F5F42"/>
    <w:rsid w:val="00907584"/>
    <w:rsid w:val="00920844"/>
    <w:rsid w:val="00921B0C"/>
    <w:rsid w:val="00922C08"/>
    <w:rsid w:val="00931CD7"/>
    <w:rsid w:val="00936B91"/>
    <w:rsid w:val="00950ED6"/>
    <w:rsid w:val="00971A17"/>
    <w:rsid w:val="00976500"/>
    <w:rsid w:val="00995BEB"/>
    <w:rsid w:val="009A020C"/>
    <w:rsid w:val="009D0120"/>
    <w:rsid w:val="009E0051"/>
    <w:rsid w:val="009E62BC"/>
    <w:rsid w:val="00A01113"/>
    <w:rsid w:val="00A13ECE"/>
    <w:rsid w:val="00A35614"/>
    <w:rsid w:val="00A96113"/>
    <w:rsid w:val="00AB407D"/>
    <w:rsid w:val="00B34E5F"/>
    <w:rsid w:val="00B41ABD"/>
    <w:rsid w:val="00B4581A"/>
    <w:rsid w:val="00B758A5"/>
    <w:rsid w:val="00B903F4"/>
    <w:rsid w:val="00BB5A88"/>
    <w:rsid w:val="00BB6D1F"/>
    <w:rsid w:val="00BC680E"/>
    <w:rsid w:val="00BD4775"/>
    <w:rsid w:val="00C03853"/>
    <w:rsid w:val="00C2246D"/>
    <w:rsid w:val="00C5175D"/>
    <w:rsid w:val="00C8344F"/>
    <w:rsid w:val="00C90476"/>
    <w:rsid w:val="00C92D35"/>
    <w:rsid w:val="00C95E57"/>
    <w:rsid w:val="00C97150"/>
    <w:rsid w:val="00CA7B97"/>
    <w:rsid w:val="00CD582D"/>
    <w:rsid w:val="00D13192"/>
    <w:rsid w:val="00D151C0"/>
    <w:rsid w:val="00D2344D"/>
    <w:rsid w:val="00D506A2"/>
    <w:rsid w:val="00D55318"/>
    <w:rsid w:val="00D8675E"/>
    <w:rsid w:val="00DF04C1"/>
    <w:rsid w:val="00DF22AB"/>
    <w:rsid w:val="00E335A7"/>
    <w:rsid w:val="00E37D09"/>
    <w:rsid w:val="00E513A4"/>
    <w:rsid w:val="00E63608"/>
    <w:rsid w:val="00E86B53"/>
    <w:rsid w:val="00EA6B31"/>
    <w:rsid w:val="00EB5F5F"/>
    <w:rsid w:val="00EB66EC"/>
    <w:rsid w:val="00ED4B87"/>
    <w:rsid w:val="00ED7DAB"/>
    <w:rsid w:val="00EF04E8"/>
    <w:rsid w:val="00EF1E4E"/>
    <w:rsid w:val="00EF4A1E"/>
    <w:rsid w:val="00F238BB"/>
    <w:rsid w:val="00F3489C"/>
    <w:rsid w:val="00F42F59"/>
    <w:rsid w:val="00FB4CB0"/>
    <w:rsid w:val="00FB6C74"/>
    <w:rsid w:val="00FC5B8B"/>
    <w:rsid w:val="00FF01FF"/>
    <w:rsid w:val="00FF635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0C0A71C9"/>
  <w15:chartTrackingRefBased/>
  <w15:docId w15:val="{94FE7C34-260F-4167-9730-D52308BFAF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238BB"/>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E63608"/>
    <w:pPr>
      <w:keepNext/>
      <w:autoSpaceDE w:val="0"/>
      <w:autoSpaceDN w:val="0"/>
      <w:ind w:firstLine="284"/>
      <w:outlineLv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556FF2"/>
    <w:pPr>
      <w:spacing w:before="100" w:beforeAutospacing="1" w:after="100" w:afterAutospacing="1"/>
    </w:pPr>
  </w:style>
  <w:style w:type="character" w:customStyle="1" w:styleId="210pt">
    <w:name w:val="Основной текст (2) + 10 pt"/>
    <w:rsid w:val="00012DE9"/>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paragraph" w:styleId="a4">
    <w:name w:val="No Spacing"/>
    <w:basedOn w:val="a"/>
    <w:link w:val="a5"/>
    <w:uiPriority w:val="1"/>
    <w:qFormat/>
    <w:rsid w:val="00012DE9"/>
    <w:rPr>
      <w:szCs w:val="32"/>
    </w:rPr>
  </w:style>
  <w:style w:type="character" w:customStyle="1" w:styleId="a5">
    <w:name w:val="Без интервала Знак"/>
    <w:link w:val="a4"/>
    <w:uiPriority w:val="1"/>
    <w:rsid w:val="00012DE9"/>
    <w:rPr>
      <w:rFonts w:ascii="Times New Roman" w:eastAsia="Times New Roman" w:hAnsi="Times New Roman" w:cs="Times New Roman"/>
      <w:sz w:val="24"/>
      <w:szCs w:val="32"/>
      <w:lang w:eastAsia="ru-RU"/>
    </w:rPr>
  </w:style>
  <w:style w:type="paragraph" w:customStyle="1" w:styleId="Standard">
    <w:name w:val="Standard"/>
    <w:rsid w:val="00012DE9"/>
    <w:pPr>
      <w:widowControl w:val="0"/>
      <w:suppressAutoHyphens/>
      <w:autoSpaceDN w:val="0"/>
      <w:spacing w:after="0" w:line="240" w:lineRule="auto"/>
      <w:textAlignment w:val="baseline"/>
    </w:pPr>
    <w:rPr>
      <w:rFonts w:ascii="Times New Roman" w:eastAsia="Andale Sans UI" w:hAnsi="Times New Roman" w:cs="Tahoma"/>
      <w:kern w:val="3"/>
      <w:sz w:val="24"/>
      <w:szCs w:val="24"/>
      <w:lang w:val="de-DE" w:eastAsia="ja-JP" w:bidi="fa-IR"/>
    </w:rPr>
  </w:style>
  <w:style w:type="character" w:customStyle="1" w:styleId="2">
    <w:name w:val="Основной текст (2)_"/>
    <w:link w:val="20"/>
    <w:rsid w:val="00A35614"/>
    <w:rPr>
      <w:shd w:val="clear" w:color="auto" w:fill="FFFFFF"/>
    </w:rPr>
  </w:style>
  <w:style w:type="paragraph" w:customStyle="1" w:styleId="20">
    <w:name w:val="Основной текст (2)"/>
    <w:basedOn w:val="a"/>
    <w:link w:val="2"/>
    <w:rsid w:val="00A35614"/>
    <w:pPr>
      <w:widowControl w:val="0"/>
      <w:shd w:val="clear" w:color="auto" w:fill="FFFFFF"/>
      <w:spacing w:before="60" w:after="300" w:line="0" w:lineRule="atLeast"/>
      <w:ind w:hanging="360"/>
    </w:pPr>
  </w:style>
  <w:style w:type="character" w:customStyle="1" w:styleId="21">
    <w:name w:val="Основной текст (2) + Полужирный"/>
    <w:rsid w:val="00A35614"/>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lang w:val="ru-RU" w:eastAsia="ru-RU" w:bidi="ru-RU"/>
    </w:rPr>
  </w:style>
  <w:style w:type="paragraph" w:customStyle="1" w:styleId="s1">
    <w:name w:val="s_1"/>
    <w:basedOn w:val="a"/>
    <w:rsid w:val="00A35614"/>
    <w:pPr>
      <w:spacing w:before="100" w:beforeAutospacing="1" w:after="100" w:afterAutospacing="1"/>
    </w:pPr>
  </w:style>
  <w:style w:type="table" w:styleId="a6">
    <w:name w:val="Table Grid"/>
    <w:basedOn w:val="a1"/>
    <w:rsid w:val="00ED7DA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rsid w:val="00E63608"/>
    <w:rPr>
      <w:rFonts w:ascii="Times New Roman" w:eastAsia="Times New Roman" w:hAnsi="Times New Roman" w:cs="Times New Roman"/>
      <w:sz w:val="24"/>
      <w:szCs w:val="24"/>
      <w:lang w:eastAsia="ru-RU"/>
    </w:rPr>
  </w:style>
  <w:style w:type="paragraph" w:styleId="a7">
    <w:name w:val="List Paragraph"/>
    <w:basedOn w:val="a"/>
    <w:uiPriority w:val="99"/>
    <w:qFormat/>
    <w:rsid w:val="000035E5"/>
    <w:pPr>
      <w:spacing w:after="200" w:line="276" w:lineRule="auto"/>
      <w:ind w:left="720"/>
    </w:pPr>
    <w:rPr>
      <w:rFonts w:ascii="Calibri" w:eastAsia="Calibri" w:hAnsi="Calibri" w:cs="Calibri"/>
    </w:rPr>
  </w:style>
  <w:style w:type="table" w:customStyle="1" w:styleId="11">
    <w:name w:val="Сетка таблицы1"/>
    <w:basedOn w:val="a1"/>
    <w:next w:val="a6"/>
    <w:rsid w:val="00B34E5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
    <w:name w:val="Сетка таблицы2"/>
    <w:basedOn w:val="a1"/>
    <w:next w:val="a6"/>
    <w:uiPriority w:val="59"/>
    <w:rsid w:val="0080384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header"/>
    <w:basedOn w:val="a"/>
    <w:link w:val="a9"/>
    <w:uiPriority w:val="99"/>
    <w:unhideWhenUsed/>
    <w:rsid w:val="00803847"/>
    <w:pPr>
      <w:tabs>
        <w:tab w:val="center" w:pos="4677"/>
        <w:tab w:val="right" w:pos="9355"/>
      </w:tabs>
    </w:pPr>
  </w:style>
  <w:style w:type="character" w:customStyle="1" w:styleId="a9">
    <w:name w:val="Верхний колонтитул Знак"/>
    <w:basedOn w:val="a0"/>
    <w:link w:val="a8"/>
    <w:uiPriority w:val="99"/>
    <w:rsid w:val="00803847"/>
    <w:rPr>
      <w:rFonts w:ascii="Times New Roman" w:eastAsia="Times New Roman" w:hAnsi="Times New Roman" w:cs="Times New Roman"/>
      <w:sz w:val="24"/>
      <w:szCs w:val="24"/>
      <w:lang w:eastAsia="ru-RU"/>
    </w:rPr>
  </w:style>
  <w:style w:type="paragraph" w:styleId="aa">
    <w:name w:val="footer"/>
    <w:basedOn w:val="a"/>
    <w:link w:val="ab"/>
    <w:uiPriority w:val="99"/>
    <w:unhideWhenUsed/>
    <w:rsid w:val="00803847"/>
    <w:pPr>
      <w:tabs>
        <w:tab w:val="center" w:pos="4677"/>
        <w:tab w:val="right" w:pos="9355"/>
      </w:tabs>
    </w:pPr>
  </w:style>
  <w:style w:type="character" w:customStyle="1" w:styleId="ab">
    <w:name w:val="Нижний колонтитул Знак"/>
    <w:basedOn w:val="a0"/>
    <w:link w:val="aa"/>
    <w:uiPriority w:val="99"/>
    <w:rsid w:val="00803847"/>
    <w:rPr>
      <w:rFonts w:ascii="Times New Roman" w:eastAsia="Times New Roman" w:hAnsi="Times New Roman" w:cs="Times New Roman"/>
      <w:sz w:val="24"/>
      <w:szCs w:val="24"/>
      <w:lang w:eastAsia="ru-RU"/>
    </w:rPr>
  </w:style>
  <w:style w:type="character" w:styleId="ac">
    <w:name w:val="Hyperlink"/>
    <w:basedOn w:val="a0"/>
    <w:uiPriority w:val="99"/>
    <w:unhideWhenUsed/>
    <w:rsid w:val="00C90476"/>
    <w:rPr>
      <w:color w:val="0563C1" w:themeColor="hyperlink"/>
      <w:u w:val="single"/>
    </w:rPr>
  </w:style>
  <w:style w:type="table" w:customStyle="1" w:styleId="210">
    <w:name w:val="Сетка таблицы21"/>
    <w:basedOn w:val="a1"/>
    <w:next w:val="a6"/>
    <w:rsid w:val="005C4A6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
    <w:name w:val="Сетка таблицы3"/>
    <w:basedOn w:val="a1"/>
    <w:next w:val="a6"/>
    <w:uiPriority w:val="59"/>
    <w:rsid w:val="00EF4A1E"/>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969783">
      <w:bodyDiv w:val="1"/>
      <w:marLeft w:val="0"/>
      <w:marRight w:val="0"/>
      <w:marTop w:val="0"/>
      <w:marBottom w:val="0"/>
      <w:divBdr>
        <w:top w:val="none" w:sz="0" w:space="0" w:color="auto"/>
        <w:left w:val="none" w:sz="0" w:space="0" w:color="auto"/>
        <w:bottom w:val="none" w:sz="0" w:space="0" w:color="auto"/>
        <w:right w:val="none" w:sz="0" w:space="0" w:color="auto"/>
      </w:divBdr>
    </w:div>
    <w:div w:id="65810932">
      <w:bodyDiv w:val="1"/>
      <w:marLeft w:val="0"/>
      <w:marRight w:val="0"/>
      <w:marTop w:val="0"/>
      <w:marBottom w:val="0"/>
      <w:divBdr>
        <w:top w:val="none" w:sz="0" w:space="0" w:color="auto"/>
        <w:left w:val="none" w:sz="0" w:space="0" w:color="auto"/>
        <w:bottom w:val="none" w:sz="0" w:space="0" w:color="auto"/>
        <w:right w:val="none" w:sz="0" w:space="0" w:color="auto"/>
      </w:divBdr>
    </w:div>
    <w:div w:id="80219837">
      <w:bodyDiv w:val="1"/>
      <w:marLeft w:val="0"/>
      <w:marRight w:val="0"/>
      <w:marTop w:val="0"/>
      <w:marBottom w:val="0"/>
      <w:divBdr>
        <w:top w:val="none" w:sz="0" w:space="0" w:color="auto"/>
        <w:left w:val="none" w:sz="0" w:space="0" w:color="auto"/>
        <w:bottom w:val="none" w:sz="0" w:space="0" w:color="auto"/>
        <w:right w:val="none" w:sz="0" w:space="0" w:color="auto"/>
      </w:divBdr>
    </w:div>
    <w:div w:id="201947252">
      <w:bodyDiv w:val="1"/>
      <w:marLeft w:val="0"/>
      <w:marRight w:val="0"/>
      <w:marTop w:val="0"/>
      <w:marBottom w:val="0"/>
      <w:divBdr>
        <w:top w:val="none" w:sz="0" w:space="0" w:color="auto"/>
        <w:left w:val="none" w:sz="0" w:space="0" w:color="auto"/>
        <w:bottom w:val="none" w:sz="0" w:space="0" w:color="auto"/>
        <w:right w:val="none" w:sz="0" w:space="0" w:color="auto"/>
      </w:divBdr>
    </w:div>
    <w:div w:id="207453610">
      <w:bodyDiv w:val="1"/>
      <w:marLeft w:val="0"/>
      <w:marRight w:val="0"/>
      <w:marTop w:val="0"/>
      <w:marBottom w:val="0"/>
      <w:divBdr>
        <w:top w:val="none" w:sz="0" w:space="0" w:color="auto"/>
        <w:left w:val="none" w:sz="0" w:space="0" w:color="auto"/>
        <w:bottom w:val="none" w:sz="0" w:space="0" w:color="auto"/>
        <w:right w:val="none" w:sz="0" w:space="0" w:color="auto"/>
      </w:divBdr>
    </w:div>
    <w:div w:id="262806981">
      <w:bodyDiv w:val="1"/>
      <w:marLeft w:val="0"/>
      <w:marRight w:val="0"/>
      <w:marTop w:val="0"/>
      <w:marBottom w:val="0"/>
      <w:divBdr>
        <w:top w:val="none" w:sz="0" w:space="0" w:color="auto"/>
        <w:left w:val="none" w:sz="0" w:space="0" w:color="auto"/>
        <w:bottom w:val="none" w:sz="0" w:space="0" w:color="auto"/>
        <w:right w:val="none" w:sz="0" w:space="0" w:color="auto"/>
      </w:divBdr>
    </w:div>
    <w:div w:id="422410129">
      <w:bodyDiv w:val="1"/>
      <w:marLeft w:val="0"/>
      <w:marRight w:val="0"/>
      <w:marTop w:val="0"/>
      <w:marBottom w:val="0"/>
      <w:divBdr>
        <w:top w:val="none" w:sz="0" w:space="0" w:color="auto"/>
        <w:left w:val="none" w:sz="0" w:space="0" w:color="auto"/>
        <w:bottom w:val="none" w:sz="0" w:space="0" w:color="auto"/>
        <w:right w:val="none" w:sz="0" w:space="0" w:color="auto"/>
      </w:divBdr>
    </w:div>
    <w:div w:id="464011542">
      <w:bodyDiv w:val="1"/>
      <w:marLeft w:val="0"/>
      <w:marRight w:val="0"/>
      <w:marTop w:val="0"/>
      <w:marBottom w:val="0"/>
      <w:divBdr>
        <w:top w:val="none" w:sz="0" w:space="0" w:color="auto"/>
        <w:left w:val="none" w:sz="0" w:space="0" w:color="auto"/>
        <w:bottom w:val="none" w:sz="0" w:space="0" w:color="auto"/>
        <w:right w:val="none" w:sz="0" w:space="0" w:color="auto"/>
      </w:divBdr>
    </w:div>
    <w:div w:id="515970239">
      <w:bodyDiv w:val="1"/>
      <w:marLeft w:val="0"/>
      <w:marRight w:val="0"/>
      <w:marTop w:val="0"/>
      <w:marBottom w:val="0"/>
      <w:divBdr>
        <w:top w:val="none" w:sz="0" w:space="0" w:color="auto"/>
        <w:left w:val="none" w:sz="0" w:space="0" w:color="auto"/>
        <w:bottom w:val="none" w:sz="0" w:space="0" w:color="auto"/>
        <w:right w:val="none" w:sz="0" w:space="0" w:color="auto"/>
      </w:divBdr>
    </w:div>
    <w:div w:id="592786786">
      <w:bodyDiv w:val="1"/>
      <w:marLeft w:val="0"/>
      <w:marRight w:val="0"/>
      <w:marTop w:val="0"/>
      <w:marBottom w:val="0"/>
      <w:divBdr>
        <w:top w:val="none" w:sz="0" w:space="0" w:color="auto"/>
        <w:left w:val="none" w:sz="0" w:space="0" w:color="auto"/>
        <w:bottom w:val="none" w:sz="0" w:space="0" w:color="auto"/>
        <w:right w:val="none" w:sz="0" w:space="0" w:color="auto"/>
      </w:divBdr>
    </w:div>
    <w:div w:id="654990621">
      <w:bodyDiv w:val="1"/>
      <w:marLeft w:val="0"/>
      <w:marRight w:val="0"/>
      <w:marTop w:val="0"/>
      <w:marBottom w:val="0"/>
      <w:divBdr>
        <w:top w:val="none" w:sz="0" w:space="0" w:color="auto"/>
        <w:left w:val="none" w:sz="0" w:space="0" w:color="auto"/>
        <w:bottom w:val="none" w:sz="0" w:space="0" w:color="auto"/>
        <w:right w:val="none" w:sz="0" w:space="0" w:color="auto"/>
      </w:divBdr>
    </w:div>
    <w:div w:id="692152004">
      <w:bodyDiv w:val="1"/>
      <w:marLeft w:val="0"/>
      <w:marRight w:val="0"/>
      <w:marTop w:val="0"/>
      <w:marBottom w:val="0"/>
      <w:divBdr>
        <w:top w:val="none" w:sz="0" w:space="0" w:color="auto"/>
        <w:left w:val="none" w:sz="0" w:space="0" w:color="auto"/>
        <w:bottom w:val="none" w:sz="0" w:space="0" w:color="auto"/>
        <w:right w:val="none" w:sz="0" w:space="0" w:color="auto"/>
      </w:divBdr>
    </w:div>
    <w:div w:id="723455078">
      <w:bodyDiv w:val="1"/>
      <w:marLeft w:val="0"/>
      <w:marRight w:val="0"/>
      <w:marTop w:val="0"/>
      <w:marBottom w:val="0"/>
      <w:divBdr>
        <w:top w:val="none" w:sz="0" w:space="0" w:color="auto"/>
        <w:left w:val="none" w:sz="0" w:space="0" w:color="auto"/>
        <w:bottom w:val="none" w:sz="0" w:space="0" w:color="auto"/>
        <w:right w:val="none" w:sz="0" w:space="0" w:color="auto"/>
      </w:divBdr>
    </w:div>
    <w:div w:id="733353332">
      <w:bodyDiv w:val="1"/>
      <w:marLeft w:val="0"/>
      <w:marRight w:val="0"/>
      <w:marTop w:val="0"/>
      <w:marBottom w:val="0"/>
      <w:divBdr>
        <w:top w:val="none" w:sz="0" w:space="0" w:color="auto"/>
        <w:left w:val="none" w:sz="0" w:space="0" w:color="auto"/>
        <w:bottom w:val="none" w:sz="0" w:space="0" w:color="auto"/>
        <w:right w:val="none" w:sz="0" w:space="0" w:color="auto"/>
      </w:divBdr>
    </w:div>
    <w:div w:id="945161158">
      <w:bodyDiv w:val="1"/>
      <w:marLeft w:val="0"/>
      <w:marRight w:val="0"/>
      <w:marTop w:val="0"/>
      <w:marBottom w:val="0"/>
      <w:divBdr>
        <w:top w:val="none" w:sz="0" w:space="0" w:color="auto"/>
        <w:left w:val="none" w:sz="0" w:space="0" w:color="auto"/>
        <w:bottom w:val="none" w:sz="0" w:space="0" w:color="auto"/>
        <w:right w:val="none" w:sz="0" w:space="0" w:color="auto"/>
      </w:divBdr>
    </w:div>
    <w:div w:id="1004480514">
      <w:bodyDiv w:val="1"/>
      <w:marLeft w:val="0"/>
      <w:marRight w:val="0"/>
      <w:marTop w:val="0"/>
      <w:marBottom w:val="0"/>
      <w:divBdr>
        <w:top w:val="none" w:sz="0" w:space="0" w:color="auto"/>
        <w:left w:val="none" w:sz="0" w:space="0" w:color="auto"/>
        <w:bottom w:val="none" w:sz="0" w:space="0" w:color="auto"/>
        <w:right w:val="none" w:sz="0" w:space="0" w:color="auto"/>
      </w:divBdr>
    </w:div>
    <w:div w:id="1094863701">
      <w:bodyDiv w:val="1"/>
      <w:marLeft w:val="0"/>
      <w:marRight w:val="0"/>
      <w:marTop w:val="0"/>
      <w:marBottom w:val="0"/>
      <w:divBdr>
        <w:top w:val="none" w:sz="0" w:space="0" w:color="auto"/>
        <w:left w:val="none" w:sz="0" w:space="0" w:color="auto"/>
        <w:bottom w:val="none" w:sz="0" w:space="0" w:color="auto"/>
        <w:right w:val="none" w:sz="0" w:space="0" w:color="auto"/>
      </w:divBdr>
    </w:div>
    <w:div w:id="1156341366">
      <w:bodyDiv w:val="1"/>
      <w:marLeft w:val="0"/>
      <w:marRight w:val="0"/>
      <w:marTop w:val="0"/>
      <w:marBottom w:val="0"/>
      <w:divBdr>
        <w:top w:val="none" w:sz="0" w:space="0" w:color="auto"/>
        <w:left w:val="none" w:sz="0" w:space="0" w:color="auto"/>
        <w:bottom w:val="none" w:sz="0" w:space="0" w:color="auto"/>
        <w:right w:val="none" w:sz="0" w:space="0" w:color="auto"/>
      </w:divBdr>
    </w:div>
    <w:div w:id="1291597089">
      <w:bodyDiv w:val="1"/>
      <w:marLeft w:val="0"/>
      <w:marRight w:val="0"/>
      <w:marTop w:val="0"/>
      <w:marBottom w:val="0"/>
      <w:divBdr>
        <w:top w:val="none" w:sz="0" w:space="0" w:color="auto"/>
        <w:left w:val="none" w:sz="0" w:space="0" w:color="auto"/>
        <w:bottom w:val="none" w:sz="0" w:space="0" w:color="auto"/>
        <w:right w:val="none" w:sz="0" w:space="0" w:color="auto"/>
      </w:divBdr>
    </w:div>
    <w:div w:id="1313024447">
      <w:bodyDiv w:val="1"/>
      <w:marLeft w:val="0"/>
      <w:marRight w:val="0"/>
      <w:marTop w:val="0"/>
      <w:marBottom w:val="0"/>
      <w:divBdr>
        <w:top w:val="none" w:sz="0" w:space="0" w:color="auto"/>
        <w:left w:val="none" w:sz="0" w:space="0" w:color="auto"/>
        <w:bottom w:val="none" w:sz="0" w:space="0" w:color="auto"/>
        <w:right w:val="none" w:sz="0" w:space="0" w:color="auto"/>
      </w:divBdr>
    </w:div>
    <w:div w:id="1321695464">
      <w:bodyDiv w:val="1"/>
      <w:marLeft w:val="0"/>
      <w:marRight w:val="0"/>
      <w:marTop w:val="0"/>
      <w:marBottom w:val="0"/>
      <w:divBdr>
        <w:top w:val="none" w:sz="0" w:space="0" w:color="auto"/>
        <w:left w:val="none" w:sz="0" w:space="0" w:color="auto"/>
        <w:bottom w:val="none" w:sz="0" w:space="0" w:color="auto"/>
        <w:right w:val="none" w:sz="0" w:space="0" w:color="auto"/>
      </w:divBdr>
    </w:div>
    <w:div w:id="1378822718">
      <w:bodyDiv w:val="1"/>
      <w:marLeft w:val="0"/>
      <w:marRight w:val="0"/>
      <w:marTop w:val="0"/>
      <w:marBottom w:val="0"/>
      <w:divBdr>
        <w:top w:val="none" w:sz="0" w:space="0" w:color="auto"/>
        <w:left w:val="none" w:sz="0" w:space="0" w:color="auto"/>
        <w:bottom w:val="none" w:sz="0" w:space="0" w:color="auto"/>
        <w:right w:val="none" w:sz="0" w:space="0" w:color="auto"/>
      </w:divBdr>
    </w:div>
    <w:div w:id="1481069658">
      <w:bodyDiv w:val="1"/>
      <w:marLeft w:val="0"/>
      <w:marRight w:val="0"/>
      <w:marTop w:val="0"/>
      <w:marBottom w:val="0"/>
      <w:divBdr>
        <w:top w:val="none" w:sz="0" w:space="0" w:color="auto"/>
        <w:left w:val="none" w:sz="0" w:space="0" w:color="auto"/>
        <w:bottom w:val="none" w:sz="0" w:space="0" w:color="auto"/>
        <w:right w:val="none" w:sz="0" w:space="0" w:color="auto"/>
      </w:divBdr>
    </w:div>
    <w:div w:id="1509902353">
      <w:bodyDiv w:val="1"/>
      <w:marLeft w:val="0"/>
      <w:marRight w:val="0"/>
      <w:marTop w:val="0"/>
      <w:marBottom w:val="0"/>
      <w:divBdr>
        <w:top w:val="none" w:sz="0" w:space="0" w:color="auto"/>
        <w:left w:val="none" w:sz="0" w:space="0" w:color="auto"/>
        <w:bottom w:val="none" w:sz="0" w:space="0" w:color="auto"/>
        <w:right w:val="none" w:sz="0" w:space="0" w:color="auto"/>
      </w:divBdr>
    </w:div>
    <w:div w:id="1547135092">
      <w:bodyDiv w:val="1"/>
      <w:marLeft w:val="0"/>
      <w:marRight w:val="0"/>
      <w:marTop w:val="0"/>
      <w:marBottom w:val="0"/>
      <w:divBdr>
        <w:top w:val="none" w:sz="0" w:space="0" w:color="auto"/>
        <w:left w:val="none" w:sz="0" w:space="0" w:color="auto"/>
        <w:bottom w:val="none" w:sz="0" w:space="0" w:color="auto"/>
        <w:right w:val="none" w:sz="0" w:space="0" w:color="auto"/>
      </w:divBdr>
    </w:div>
    <w:div w:id="1618875200">
      <w:bodyDiv w:val="1"/>
      <w:marLeft w:val="0"/>
      <w:marRight w:val="0"/>
      <w:marTop w:val="0"/>
      <w:marBottom w:val="0"/>
      <w:divBdr>
        <w:top w:val="none" w:sz="0" w:space="0" w:color="auto"/>
        <w:left w:val="none" w:sz="0" w:space="0" w:color="auto"/>
        <w:bottom w:val="none" w:sz="0" w:space="0" w:color="auto"/>
        <w:right w:val="none" w:sz="0" w:space="0" w:color="auto"/>
      </w:divBdr>
    </w:div>
    <w:div w:id="1635064421">
      <w:bodyDiv w:val="1"/>
      <w:marLeft w:val="0"/>
      <w:marRight w:val="0"/>
      <w:marTop w:val="0"/>
      <w:marBottom w:val="0"/>
      <w:divBdr>
        <w:top w:val="none" w:sz="0" w:space="0" w:color="auto"/>
        <w:left w:val="none" w:sz="0" w:space="0" w:color="auto"/>
        <w:bottom w:val="none" w:sz="0" w:space="0" w:color="auto"/>
        <w:right w:val="none" w:sz="0" w:space="0" w:color="auto"/>
      </w:divBdr>
    </w:div>
    <w:div w:id="1652365558">
      <w:bodyDiv w:val="1"/>
      <w:marLeft w:val="0"/>
      <w:marRight w:val="0"/>
      <w:marTop w:val="0"/>
      <w:marBottom w:val="0"/>
      <w:divBdr>
        <w:top w:val="none" w:sz="0" w:space="0" w:color="auto"/>
        <w:left w:val="none" w:sz="0" w:space="0" w:color="auto"/>
        <w:bottom w:val="none" w:sz="0" w:space="0" w:color="auto"/>
        <w:right w:val="none" w:sz="0" w:space="0" w:color="auto"/>
      </w:divBdr>
    </w:div>
    <w:div w:id="1685866306">
      <w:bodyDiv w:val="1"/>
      <w:marLeft w:val="0"/>
      <w:marRight w:val="0"/>
      <w:marTop w:val="0"/>
      <w:marBottom w:val="0"/>
      <w:divBdr>
        <w:top w:val="none" w:sz="0" w:space="0" w:color="auto"/>
        <w:left w:val="none" w:sz="0" w:space="0" w:color="auto"/>
        <w:bottom w:val="none" w:sz="0" w:space="0" w:color="auto"/>
        <w:right w:val="none" w:sz="0" w:space="0" w:color="auto"/>
      </w:divBdr>
    </w:div>
    <w:div w:id="2060132094">
      <w:bodyDiv w:val="1"/>
      <w:marLeft w:val="0"/>
      <w:marRight w:val="0"/>
      <w:marTop w:val="0"/>
      <w:marBottom w:val="0"/>
      <w:divBdr>
        <w:top w:val="none" w:sz="0" w:space="0" w:color="auto"/>
        <w:left w:val="none" w:sz="0" w:space="0" w:color="auto"/>
        <w:bottom w:val="none" w:sz="0" w:space="0" w:color="auto"/>
        <w:right w:val="none" w:sz="0" w:space="0" w:color="auto"/>
      </w:divBdr>
    </w:div>
    <w:div w:id="2090685353">
      <w:bodyDiv w:val="1"/>
      <w:marLeft w:val="0"/>
      <w:marRight w:val="0"/>
      <w:marTop w:val="0"/>
      <w:marBottom w:val="0"/>
      <w:divBdr>
        <w:top w:val="none" w:sz="0" w:space="0" w:color="auto"/>
        <w:left w:val="none" w:sz="0" w:space="0" w:color="auto"/>
        <w:bottom w:val="none" w:sz="0" w:space="0" w:color="auto"/>
        <w:right w:val="none" w:sz="0" w:space="0" w:color="auto"/>
      </w:divBdr>
    </w:div>
    <w:div w:id="21349326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znanium.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znanium.com/catalog/document?id=351978"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znanium.com/catalog/document?id=260426"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znanium.com/catalog/product/1013414" TargetMode="External"/><Relationship Id="rId4" Type="http://schemas.openxmlformats.org/officeDocument/2006/relationships/settings" Target="settings.xml"/><Relationship Id="rId9" Type="http://schemas.openxmlformats.org/officeDocument/2006/relationships/hyperlink" Target="https://znanium.com/catalog/document?id=359284" TargetMode="External"/><Relationship Id="rId14" Type="http://schemas.openxmlformats.org/officeDocument/2006/relationships/hyperlink" Target="https://zoom.us/"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C5D005E-81CE-4C0C-9251-70E424135A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709</TotalTime>
  <Pages>23</Pages>
  <Words>6979</Words>
  <Characters>39784</Characters>
  <Application>Microsoft Office Word</Application>
  <DocSecurity>0</DocSecurity>
  <Lines>331</Lines>
  <Paragraphs>93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46670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Алевтина</dc:creator>
  <cp:keywords/>
  <dc:description/>
  <cp:lastModifiedBy>User</cp:lastModifiedBy>
  <cp:revision>109</cp:revision>
  <dcterms:created xsi:type="dcterms:W3CDTF">2020-02-01T13:28:00Z</dcterms:created>
  <dcterms:modified xsi:type="dcterms:W3CDTF">2022-04-05T09:44:00Z</dcterms:modified>
</cp:coreProperties>
</file>